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5C656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2F1474">
        <w:rPr>
          <w:rFonts w:ascii="Arial" w:eastAsiaTheme="minorEastAsia" w:hAnsi="Arial" w:cs="Arial"/>
          <w:b/>
          <w:sz w:val="24"/>
          <w:szCs w:val="24"/>
          <w:lang w:eastAsia="zh-CN"/>
        </w:rPr>
        <w:t>10</w:t>
      </w:r>
      <w:r w:rsidR="002F7A6E">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w:t>
      </w:r>
      <w:r w:rsidR="00850CA7">
        <w:rPr>
          <w:rFonts w:ascii="Arial" w:eastAsiaTheme="minorEastAsia" w:hAnsi="Arial" w:cs="Arial" w:hint="eastAsia"/>
          <w:b/>
          <w:sz w:val="24"/>
          <w:szCs w:val="24"/>
          <w:lang w:eastAsia="zh-CN"/>
        </w:rPr>
        <w:t>bis</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B7152">
        <w:rPr>
          <w:rFonts w:ascii="Arial" w:eastAsiaTheme="minorEastAsia" w:hAnsi="Arial" w:cs="Arial"/>
          <w:b/>
          <w:sz w:val="24"/>
          <w:szCs w:val="24"/>
          <w:lang w:eastAsia="zh-CN"/>
        </w:rPr>
        <w:t>2</w:t>
      </w:r>
      <w:r w:rsidR="003F3A2F" w:rsidRPr="001E0A28">
        <w:rPr>
          <w:rFonts w:ascii="Arial" w:eastAsiaTheme="minorEastAsia" w:hAnsi="Arial" w:cs="Arial"/>
          <w:b/>
          <w:sz w:val="24"/>
          <w:szCs w:val="24"/>
          <w:lang w:eastAsia="zh-CN"/>
        </w:rPr>
        <w:t>0</w:t>
      </w:r>
      <w:r w:rsidR="00CB7152">
        <w:rPr>
          <w:rFonts w:ascii="Arial" w:eastAsiaTheme="minorEastAsia" w:hAnsi="Arial" w:cs="Arial"/>
          <w:b/>
          <w:sz w:val="24"/>
          <w:szCs w:val="24"/>
          <w:lang w:eastAsia="zh-CN"/>
        </w:rPr>
        <w:t>2554</w:t>
      </w:r>
    </w:p>
    <w:p w14:paraId="0E0F466F" w14:textId="33AA76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2663B" w:rsidRPr="0002663B">
        <w:rPr>
          <w:rFonts w:ascii="Arial" w:hAnsi="Arial"/>
          <w:b/>
          <w:sz w:val="24"/>
          <w:szCs w:val="24"/>
          <w:lang w:eastAsia="zh-CN"/>
        </w:rPr>
        <w:t>17</w:t>
      </w:r>
      <w:r w:rsidR="00130F9A">
        <w:rPr>
          <w:rFonts w:ascii="Arial" w:hAnsi="Arial"/>
          <w:b/>
          <w:sz w:val="24"/>
          <w:szCs w:val="24"/>
          <w:lang w:eastAsia="zh-CN"/>
        </w:rPr>
        <w:t xml:space="preserve"> - </w:t>
      </w:r>
      <w:r w:rsidR="0002663B" w:rsidRPr="0002663B">
        <w:rPr>
          <w:rFonts w:ascii="Arial" w:hAnsi="Arial"/>
          <w:b/>
          <w:sz w:val="24"/>
          <w:szCs w:val="24"/>
          <w:lang w:eastAsia="zh-CN"/>
        </w:rPr>
        <w:t>25 January,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7D0FB4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0CA7">
        <w:rPr>
          <w:rFonts w:ascii="Arial" w:eastAsiaTheme="minorEastAsia" w:hAnsi="Arial" w:cs="Arial"/>
          <w:color w:val="000000"/>
          <w:sz w:val="22"/>
          <w:lang w:eastAsia="zh-CN"/>
        </w:rPr>
        <w:t>6</w:t>
      </w:r>
      <w:r w:rsidR="006C5763">
        <w:rPr>
          <w:rFonts w:ascii="Arial" w:eastAsiaTheme="minorEastAsia" w:hAnsi="Arial" w:cs="Arial"/>
          <w:color w:val="000000"/>
          <w:sz w:val="22"/>
          <w:lang w:eastAsia="zh-CN"/>
        </w:rPr>
        <w:t>.8.1</w:t>
      </w:r>
      <w:r w:rsidR="00850CA7">
        <w:rPr>
          <w:rFonts w:ascii="Arial" w:eastAsiaTheme="minorEastAsia" w:hAnsi="Arial" w:cs="Arial"/>
          <w:color w:val="000000"/>
          <w:sz w:val="22"/>
          <w:lang w:eastAsia="zh-CN"/>
        </w:rPr>
        <w:t xml:space="preserve"> </w:t>
      </w:r>
      <w:r w:rsidR="006C5763">
        <w:rPr>
          <w:rFonts w:ascii="Arial" w:eastAsiaTheme="minorEastAsia" w:hAnsi="Arial" w:cs="Arial" w:hint="eastAsia"/>
          <w:color w:val="000000"/>
          <w:sz w:val="22"/>
          <w:lang w:eastAsia="zh-CN"/>
        </w:rPr>
        <w:t>&amp;</w:t>
      </w:r>
      <w:r w:rsidR="00850CA7">
        <w:rPr>
          <w:rFonts w:ascii="Arial" w:eastAsiaTheme="minorEastAsia" w:hAnsi="Arial" w:cs="Arial"/>
          <w:color w:val="000000"/>
          <w:sz w:val="22"/>
          <w:lang w:eastAsia="zh-CN"/>
        </w:rPr>
        <w:t xml:space="preserve"> 6</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.2</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2B72D66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446098">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850CA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850CA7">
        <w:rPr>
          <w:rFonts w:ascii="Arial" w:eastAsiaTheme="minorEastAsia" w:hAnsi="Arial" w:cs="Arial"/>
          <w:color w:val="000000"/>
          <w:sz w:val="22"/>
          <w:lang w:eastAsia="zh-CN"/>
        </w:rPr>
        <w:t>03</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904A289" w14:textId="593E4ED5" w:rsidR="000E03A1" w:rsidRDefault="00850CA7" w:rsidP="001D2E68">
      <w:pPr>
        <w:ind w:left="568"/>
        <w:rPr>
          <w:lang w:eastAsia="zh-CN"/>
        </w:rPr>
      </w:pPr>
      <w:r>
        <w:rPr>
          <w:lang w:eastAsia="zh-CN"/>
        </w:rPr>
        <w:t>6</w:t>
      </w:r>
      <w:r w:rsidR="000E03A1" w:rsidRPr="00D31230">
        <w:rPr>
          <w:lang w:eastAsia="zh-CN"/>
        </w:rPr>
        <w:t>.</w:t>
      </w:r>
      <w:r w:rsidR="000E03A1">
        <w:rPr>
          <w:lang w:eastAsia="zh-CN"/>
        </w:rPr>
        <w:t>8</w:t>
      </w:r>
      <w:r w:rsidR="000E03A1" w:rsidRPr="00D31230">
        <w:rPr>
          <w:lang w:eastAsia="zh-CN"/>
        </w:rPr>
        <w:t>.</w:t>
      </w:r>
      <w:r w:rsidR="000E03A1">
        <w:rPr>
          <w:lang w:eastAsia="zh-CN"/>
        </w:rPr>
        <w:t xml:space="preserve">1 </w:t>
      </w:r>
      <w:r w:rsidR="000E03A1" w:rsidRPr="000E03A1">
        <w:rPr>
          <w:lang w:eastAsia="zh-CN"/>
        </w:rPr>
        <w:t>General</w:t>
      </w:r>
    </w:p>
    <w:p w14:paraId="61769B49" w14:textId="646B35C1" w:rsidR="00D31230" w:rsidRDefault="00850CA7" w:rsidP="001D2E68">
      <w:pPr>
        <w:ind w:left="568"/>
        <w:rPr>
          <w:lang w:eastAsia="zh-CN"/>
        </w:rPr>
      </w:pPr>
      <w:r>
        <w:rPr>
          <w:lang w:eastAsia="zh-CN"/>
        </w:rPr>
        <w:t>6</w:t>
      </w:r>
      <w:r w:rsidR="00D31230" w:rsidRPr="00D31230">
        <w:rPr>
          <w:lang w:eastAsia="zh-CN"/>
        </w:rPr>
        <w:t>.</w:t>
      </w:r>
      <w:r w:rsidR="007217C3">
        <w:rPr>
          <w:lang w:eastAsia="zh-CN"/>
        </w:rPr>
        <w:t>8</w:t>
      </w:r>
      <w:r w:rsidR="00D31230" w:rsidRPr="00D31230">
        <w:rPr>
          <w:lang w:eastAsia="zh-CN"/>
        </w:rPr>
        <w:t>.</w:t>
      </w:r>
      <w:r w:rsidR="008E0599">
        <w:rPr>
          <w:lang w:eastAsia="zh-CN"/>
        </w:rPr>
        <w:t xml:space="preserve">2 </w:t>
      </w:r>
      <w:r w:rsidR="008E0599" w:rsidRPr="008E0599">
        <w:rPr>
          <w:lang w:eastAsia="zh-CN"/>
        </w:rPr>
        <w:t>RRM core requirements</w:t>
      </w:r>
    </w:p>
    <w:p w14:paraId="1A777073" w14:textId="37B57B9F" w:rsidR="008E0599" w:rsidRDefault="00850CA7" w:rsidP="008E0599">
      <w:pPr>
        <w:ind w:left="568" w:firstLine="284"/>
        <w:rPr>
          <w:lang w:eastAsia="zh-CN"/>
        </w:rPr>
      </w:pPr>
      <w:r>
        <w:rPr>
          <w:lang w:eastAsia="zh-CN"/>
        </w:rPr>
        <w:t>6</w:t>
      </w:r>
      <w:r w:rsidR="008E0599" w:rsidRPr="008E0599">
        <w:rPr>
          <w:lang w:eastAsia="zh-CN"/>
        </w:rPr>
        <w:t>.</w:t>
      </w:r>
      <w:r w:rsidR="007217C3">
        <w:rPr>
          <w:lang w:eastAsia="zh-CN"/>
        </w:rPr>
        <w:t>8</w:t>
      </w:r>
      <w:r w:rsidR="008E0599" w:rsidRPr="008E0599">
        <w:rPr>
          <w:lang w:eastAsia="zh-CN"/>
        </w:rPr>
        <w:t>.2.1</w:t>
      </w:r>
      <w:r w:rsidR="008E0599">
        <w:rPr>
          <w:lang w:eastAsia="zh-CN"/>
        </w:rPr>
        <w:t xml:space="preserve"> </w:t>
      </w:r>
      <w:r w:rsidR="002F7A6E">
        <w:rPr>
          <w:lang w:eastAsia="zh-CN"/>
        </w:rPr>
        <w:t>Intra-frequency measurements</w:t>
      </w:r>
    </w:p>
    <w:p w14:paraId="6525740F" w14:textId="6651DE8C" w:rsidR="002F7A6E" w:rsidRDefault="00850CA7" w:rsidP="008E0599">
      <w:pPr>
        <w:ind w:left="568" w:firstLine="284"/>
        <w:rPr>
          <w:lang w:eastAsia="zh-CN"/>
        </w:rPr>
      </w:pPr>
      <w:r>
        <w:rPr>
          <w:lang w:eastAsia="zh-CN"/>
        </w:rPr>
        <w:t>6</w:t>
      </w:r>
      <w:r w:rsidR="002F7A6E" w:rsidRPr="002F7A6E">
        <w:rPr>
          <w:lang w:eastAsia="zh-CN"/>
        </w:rPr>
        <w:t>.8.2.</w:t>
      </w:r>
      <w:r w:rsidR="002F7A6E">
        <w:rPr>
          <w:lang w:eastAsia="zh-CN"/>
        </w:rPr>
        <w:t>2</w:t>
      </w:r>
      <w:r w:rsidR="002F7A6E" w:rsidRPr="002F7A6E">
        <w:rPr>
          <w:lang w:eastAsia="zh-CN"/>
        </w:rPr>
        <w:t xml:space="preserve"> Inter-frequency measurements</w:t>
      </w:r>
    </w:p>
    <w:p w14:paraId="75BEFA57" w14:textId="694A0654" w:rsidR="002F7A6E" w:rsidRDefault="00850CA7" w:rsidP="008E0599">
      <w:pPr>
        <w:ind w:left="568" w:firstLine="284"/>
        <w:rPr>
          <w:lang w:eastAsia="zh-CN"/>
        </w:rPr>
      </w:pPr>
      <w:r>
        <w:rPr>
          <w:lang w:eastAsia="zh-CN"/>
        </w:rPr>
        <w:t>6</w:t>
      </w:r>
      <w:r w:rsidR="002F7A6E">
        <w:rPr>
          <w:lang w:eastAsia="zh-CN"/>
        </w:rPr>
        <w:t xml:space="preserve">.8.2.3 </w:t>
      </w:r>
      <w:r w:rsidR="002F7A6E" w:rsidRPr="002F7A6E">
        <w:rPr>
          <w:lang w:eastAsia="zh-CN"/>
        </w:rPr>
        <w:t>L1-SINR measurements</w:t>
      </w:r>
    </w:p>
    <w:p w14:paraId="49A96280" w14:textId="079ADBA3" w:rsidR="002F7A6E" w:rsidRDefault="00850CA7" w:rsidP="008E0599">
      <w:pPr>
        <w:ind w:left="568" w:firstLine="284"/>
        <w:rPr>
          <w:lang w:eastAsia="zh-CN"/>
        </w:rPr>
      </w:pPr>
      <w:r>
        <w:rPr>
          <w:lang w:eastAsia="zh-CN"/>
        </w:rPr>
        <w:t>6</w:t>
      </w:r>
      <w:r w:rsidR="002F7A6E">
        <w:rPr>
          <w:lang w:eastAsia="zh-CN"/>
        </w:rPr>
        <w:t>.8.2.4 O</w:t>
      </w:r>
      <w:r w:rsidR="002F7A6E">
        <w:rPr>
          <w:rFonts w:hint="eastAsia"/>
          <w:lang w:eastAsia="zh-CN"/>
        </w:rPr>
        <w:t>ther</w:t>
      </w:r>
    </w:p>
    <w:p w14:paraId="5AE8C259" w14:textId="0ABB582A" w:rsidR="00C172AE" w:rsidRDefault="00C172AE" w:rsidP="00C172AE">
      <w:pPr>
        <w:ind w:leftChars="300" w:left="600"/>
        <w:rPr>
          <w:lang w:eastAsia="zh-CN"/>
        </w:rPr>
      </w:pPr>
      <w:r w:rsidRPr="00C172AE">
        <w:rPr>
          <w:lang w:eastAsia="zh-CN"/>
        </w:rPr>
        <w:t xml:space="preserve">Please note that </w:t>
      </w:r>
      <w:r>
        <w:rPr>
          <w:lang w:eastAsia="zh-CN"/>
        </w:rPr>
        <w:t xml:space="preserve">the </w:t>
      </w:r>
      <w:r w:rsidRPr="00C172AE">
        <w:rPr>
          <w:lang w:eastAsia="zh-CN"/>
        </w:rPr>
        <w:t xml:space="preserve">UE feature for </w:t>
      </w:r>
      <w:r>
        <w:rPr>
          <w:lang w:eastAsia="zh-CN"/>
        </w:rPr>
        <w:t xml:space="preserve">FR1 </w:t>
      </w:r>
      <w:r w:rsidRPr="00C172AE">
        <w:rPr>
          <w:lang w:eastAsia="zh-CN"/>
        </w:rPr>
        <w:t xml:space="preserve">HST </w:t>
      </w:r>
      <w:r>
        <w:rPr>
          <w:lang w:eastAsia="zh-CN"/>
        </w:rPr>
        <w:t>RRM</w:t>
      </w:r>
      <w:r w:rsidRPr="00C172AE">
        <w:rPr>
          <w:lang w:eastAsia="zh-CN"/>
        </w:rPr>
        <w:t xml:space="preserve"> </w:t>
      </w:r>
      <w:r>
        <w:rPr>
          <w:rFonts w:hint="eastAsia"/>
          <w:lang w:eastAsia="zh-CN"/>
        </w:rPr>
        <w:t>enhancement</w:t>
      </w:r>
      <w:r>
        <w:rPr>
          <w:lang w:eastAsia="zh-CN"/>
        </w:rPr>
        <w:t xml:space="preserve"> </w:t>
      </w:r>
      <w:r w:rsidRPr="00C172AE">
        <w:rPr>
          <w:lang w:eastAsia="zh-CN"/>
        </w:rPr>
        <w:t xml:space="preserve">is </w:t>
      </w:r>
      <w:r>
        <w:rPr>
          <w:rFonts w:hint="eastAsia"/>
          <w:lang w:eastAsia="zh-CN"/>
        </w:rPr>
        <w:t>discussed</w:t>
      </w:r>
      <w:r>
        <w:rPr>
          <w:lang w:eastAsia="zh-CN"/>
        </w:rPr>
        <w:t xml:space="preserve"> under T</w:t>
      </w:r>
      <w:r>
        <w:rPr>
          <w:rFonts w:hint="eastAsia"/>
          <w:lang w:eastAsia="zh-CN"/>
        </w:rPr>
        <w:t>o</w:t>
      </w:r>
      <w:r>
        <w:rPr>
          <w:lang w:eastAsia="zh-CN"/>
        </w:rPr>
        <w:t>pic #5</w:t>
      </w:r>
      <w:r w:rsidRPr="00C172AE">
        <w:rPr>
          <w:lang w:eastAsia="zh-CN"/>
        </w:rPr>
        <w:t>.</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050CD83" w:rsidR="00004165" w:rsidRPr="0038265F"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6B0B49" w:rsidRPr="00162C43" w14:paraId="7414D3F3" w14:textId="77777777" w:rsidTr="006505A1">
        <w:trPr>
          <w:trHeight w:val="468"/>
        </w:trPr>
        <w:tc>
          <w:tcPr>
            <w:tcW w:w="1622" w:type="dxa"/>
          </w:tcPr>
          <w:p w14:paraId="1E7C9AA5" w14:textId="11B073DE" w:rsidR="006B0B49" w:rsidRPr="00162C43" w:rsidRDefault="00B63190" w:rsidP="006B0B49">
            <w:pPr>
              <w:spacing w:after="0"/>
              <w:rPr>
                <w:rFonts w:ascii="Arial" w:hAnsi="Arial" w:cs="Arial"/>
                <w:sz w:val="16"/>
                <w:szCs w:val="16"/>
                <w:highlight w:val="yellow"/>
              </w:rPr>
            </w:pPr>
            <w:r w:rsidRPr="00B63190">
              <w:rPr>
                <w:rFonts w:ascii="Arial" w:hAnsi="Arial" w:cs="Arial"/>
                <w:sz w:val="16"/>
                <w:szCs w:val="16"/>
              </w:rPr>
              <w:t>R4-2200626</w:t>
            </w:r>
          </w:p>
        </w:tc>
        <w:tc>
          <w:tcPr>
            <w:tcW w:w="1424" w:type="dxa"/>
          </w:tcPr>
          <w:p w14:paraId="2D4566E9" w14:textId="4F79319F" w:rsidR="006B0B49" w:rsidRPr="00162C43" w:rsidRDefault="006B0B49" w:rsidP="006B0B49">
            <w:pPr>
              <w:spacing w:after="0"/>
              <w:rPr>
                <w:rFonts w:ascii="Arial" w:hAnsi="Arial" w:cs="Arial"/>
                <w:sz w:val="16"/>
                <w:szCs w:val="16"/>
                <w:highlight w:val="yellow"/>
              </w:rPr>
            </w:pPr>
            <w:r w:rsidRPr="00162C43">
              <w:rPr>
                <w:rFonts w:ascii="Arial" w:hAnsi="Arial" w:cs="Arial"/>
                <w:sz w:val="16"/>
                <w:szCs w:val="16"/>
              </w:rPr>
              <w:t>C</w:t>
            </w:r>
            <w:r w:rsidR="00B63190">
              <w:rPr>
                <w:rFonts w:ascii="Arial" w:hAnsi="Arial" w:cs="Arial"/>
                <w:sz w:val="16"/>
                <w:szCs w:val="16"/>
              </w:rPr>
              <w:t>MCC</w:t>
            </w:r>
          </w:p>
        </w:tc>
        <w:tc>
          <w:tcPr>
            <w:tcW w:w="6585" w:type="dxa"/>
          </w:tcPr>
          <w:p w14:paraId="5A89D09C" w14:textId="21E40D7C" w:rsidR="006B0B49" w:rsidRPr="00162C43" w:rsidRDefault="00B63190" w:rsidP="006B0B49">
            <w:pPr>
              <w:tabs>
                <w:tab w:val="num" w:pos="720"/>
              </w:tabs>
              <w:spacing w:after="120"/>
              <w:rPr>
                <w:rFonts w:ascii="Arial" w:hAnsi="Arial" w:cs="Arial"/>
                <w:sz w:val="16"/>
                <w:szCs w:val="16"/>
              </w:rPr>
            </w:pPr>
            <w:r w:rsidRPr="00B63190">
              <w:rPr>
                <w:rFonts w:ascii="Arial" w:hAnsi="Arial" w:cs="Arial"/>
                <w:sz w:val="16"/>
                <w:szCs w:val="16"/>
              </w:rPr>
              <w:t>Draft CR on N</w:t>
            </w:r>
            <w:r w:rsidRPr="00B63190">
              <w:rPr>
                <w:rFonts w:ascii="Arial" w:hAnsi="Arial" w:cs="Arial"/>
                <w:sz w:val="16"/>
                <w:szCs w:val="16"/>
                <w:vertAlign w:val="subscript"/>
              </w:rPr>
              <w:t>SCC_SSB</w:t>
            </w:r>
            <w:r w:rsidRPr="00B63190">
              <w:rPr>
                <w:rFonts w:ascii="Arial" w:hAnsi="Arial" w:cs="Arial"/>
                <w:sz w:val="16"/>
                <w:szCs w:val="16"/>
              </w:rPr>
              <w:t xml:space="preserve"> for CSSF</w:t>
            </w:r>
            <w:r w:rsidRPr="00B63190">
              <w:rPr>
                <w:rFonts w:ascii="Arial" w:hAnsi="Arial" w:cs="Arial"/>
                <w:sz w:val="16"/>
                <w:szCs w:val="16"/>
                <w:vertAlign w:val="subscript"/>
              </w:rPr>
              <w:t>outside_gap,i</w:t>
            </w:r>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t>Open issues</w:t>
      </w:r>
      <w:r>
        <w:t xml:space="preserve"> summary</w:t>
      </w:r>
    </w:p>
    <w:p w14:paraId="5EB38C08" w14:textId="75AC952D" w:rsidR="00EA1657" w:rsidRPr="00BE58BD" w:rsidRDefault="00BE58BD" w:rsidP="00D31230">
      <w:pPr>
        <w:rPr>
          <w:bCs/>
          <w:lang w:eastAsia="zh-CN"/>
        </w:rPr>
      </w:pPr>
      <w:r w:rsidRPr="00BE58BD">
        <w:rPr>
          <w:rFonts w:hint="eastAsia"/>
          <w:bCs/>
          <w:lang w:eastAsia="zh-CN"/>
        </w:rPr>
        <w:t>N</w:t>
      </w:r>
      <w:r w:rsidRPr="00BE58BD">
        <w:rPr>
          <w:bCs/>
          <w:lang w:eastAsia="zh-CN"/>
        </w:rPr>
        <w:t>/A</w:t>
      </w:r>
    </w:p>
    <w:p w14:paraId="1722701B" w14:textId="77777777" w:rsidR="00D31230" w:rsidRPr="0076114E" w:rsidRDefault="00D31230" w:rsidP="00D31230">
      <w:pPr>
        <w:pStyle w:val="2"/>
        <w:rPr>
          <w:lang w:val="en-US"/>
        </w:rPr>
      </w:pPr>
      <w:r w:rsidRPr="0076114E">
        <w:rPr>
          <w:lang w:val="en-US"/>
        </w:rPr>
        <w:t xml:space="preserve">Companies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3EAC3CCA" w14:textId="2F4FC16B" w:rsidR="00D31230" w:rsidRDefault="005663F7" w:rsidP="00327428">
            <w:pPr>
              <w:spacing w:after="120"/>
              <w:rPr>
                <w:rFonts w:eastAsiaTheme="minorEastAsia"/>
                <w:color w:val="0070C0"/>
                <w:lang w:val="en-US" w:eastAsia="zh-CN"/>
              </w:rPr>
            </w:pPr>
            <w:r w:rsidRPr="005663F7">
              <w:rPr>
                <w:rFonts w:eastAsiaTheme="minorEastAsia"/>
                <w:color w:val="0070C0"/>
                <w:lang w:val="en-US" w:eastAsia="zh-CN"/>
              </w:rPr>
              <w:t>R4-2</w:t>
            </w:r>
            <w:r w:rsidR="00BE58BD">
              <w:rPr>
                <w:rFonts w:eastAsiaTheme="minorEastAsia"/>
                <w:color w:val="0070C0"/>
                <w:lang w:val="en-US" w:eastAsia="zh-CN"/>
              </w:rPr>
              <w:t>200626</w:t>
            </w:r>
          </w:p>
          <w:p w14:paraId="136C5D6E" w14:textId="288C3301" w:rsidR="005663F7" w:rsidRPr="003418CB" w:rsidRDefault="005663F7" w:rsidP="00327428">
            <w:pPr>
              <w:spacing w:after="120"/>
              <w:rPr>
                <w:rFonts w:eastAsiaTheme="minorEastAsia"/>
                <w:color w:val="0070C0"/>
                <w:lang w:val="en-US" w:eastAsia="zh-CN"/>
              </w:rPr>
            </w:pPr>
            <w:r>
              <w:rPr>
                <w:rFonts w:eastAsiaTheme="minorEastAsia"/>
                <w:color w:val="0070C0"/>
                <w:lang w:val="en-US" w:eastAsia="zh-CN"/>
              </w:rPr>
              <w:t>(C</w:t>
            </w:r>
            <w:r w:rsidR="00BE58BD">
              <w:rPr>
                <w:rFonts w:eastAsiaTheme="minorEastAsia"/>
                <w:color w:val="0070C0"/>
                <w:lang w:val="en-US" w:eastAsia="zh-CN"/>
              </w:rPr>
              <w:t>MCC</w:t>
            </w:r>
            <w:r>
              <w:rPr>
                <w:rFonts w:eastAsiaTheme="minorEastAsia"/>
                <w:color w:val="0070C0"/>
                <w:lang w:val="en-US" w:eastAsia="zh-CN"/>
              </w:rPr>
              <w:t>)</w:t>
            </w:r>
          </w:p>
        </w:tc>
        <w:tc>
          <w:tcPr>
            <w:tcW w:w="8398" w:type="dxa"/>
          </w:tcPr>
          <w:p w14:paraId="3F48EF5F" w14:textId="684B70AD" w:rsidR="00D31230" w:rsidRPr="003418CB" w:rsidRDefault="00E84544" w:rsidP="00327428">
            <w:pPr>
              <w:spacing w:after="120"/>
              <w:rPr>
                <w:rFonts w:eastAsiaTheme="minorEastAsia"/>
                <w:color w:val="0070C0"/>
                <w:lang w:val="en-US" w:eastAsia="zh-CN"/>
              </w:rPr>
            </w:pPr>
            <w:r>
              <w:rPr>
                <w:rFonts w:eastAsiaTheme="minorEastAsia"/>
                <w:color w:val="0070C0"/>
                <w:lang w:val="en-US" w:eastAsia="zh-CN"/>
              </w:rPr>
              <w:t xml:space="preserve"> QC: This CR is agreeable.</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63A514E5" w:rsidR="00D31230" w:rsidRDefault="0077463D" w:rsidP="00327428">
            <w:pPr>
              <w:spacing w:after="120"/>
              <w:rPr>
                <w:rFonts w:eastAsiaTheme="minorEastAsia"/>
                <w:color w:val="0070C0"/>
                <w:lang w:val="en-US" w:eastAsia="zh-CN"/>
              </w:rPr>
            </w:pPr>
            <w:r>
              <w:rPr>
                <w:rFonts w:eastAsiaTheme="minorEastAsia"/>
                <w:color w:val="0070C0"/>
                <w:lang w:val="en-US" w:eastAsia="zh-CN"/>
              </w:rPr>
              <w:t xml:space="preserve">Ericsson: </w:t>
            </w:r>
            <w:r w:rsidR="006953B2">
              <w:rPr>
                <w:rFonts w:eastAsiaTheme="minorEastAsia"/>
                <w:color w:val="0070C0"/>
                <w:lang w:val="en-US" w:eastAsia="zh-CN"/>
              </w:rPr>
              <w:t>This CR is agreeable.</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277960C2" w:rsidR="00D31230" w:rsidRDefault="00BB5097" w:rsidP="00327428">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This CR is agreeable.</w:t>
            </w: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5"/>
        <w:gridCol w:w="8406"/>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A543724" w14:textId="1E5ACAC0" w:rsidR="00D31230" w:rsidRPr="003418CB" w:rsidRDefault="00B52B7E" w:rsidP="00327428">
            <w:pPr>
              <w:rPr>
                <w:rFonts w:eastAsiaTheme="minorEastAsia"/>
                <w:color w:val="0070C0"/>
                <w:lang w:val="en-US" w:eastAsia="zh-CN"/>
              </w:rPr>
            </w:pPr>
            <w:r>
              <w:rPr>
                <w:rFonts w:eastAsiaTheme="minorEastAsia"/>
                <w:i/>
                <w:color w:val="0070C0"/>
                <w:lang w:val="en-US" w:eastAsia="zh-CN"/>
              </w:rPr>
              <w:t>N/A</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76114E" w:rsidRDefault="00D31230" w:rsidP="00D31230">
      <w:pPr>
        <w:pStyle w:val="2"/>
        <w:rPr>
          <w:lang w:val="en-US"/>
        </w:rPr>
      </w:pPr>
      <w:r w:rsidRPr="0076114E">
        <w:rPr>
          <w:lang w:val="en-US"/>
        </w:rPr>
        <w:t>Discussion on 2</w:t>
      </w:r>
      <w:r w:rsidRPr="0076114E">
        <w:rPr>
          <w:vertAlign w:val="superscript"/>
          <w:lang w:val="en-US"/>
        </w:rPr>
        <w:t>nd</w:t>
      </w:r>
      <w:r w:rsidRPr="0076114E">
        <w:rPr>
          <w:lang w:val="en-US"/>
        </w:rPr>
        <w:t xml:space="preserve"> round (if applicable)</w:t>
      </w:r>
    </w:p>
    <w:p w14:paraId="724A8187" w14:textId="473601B8" w:rsidR="00D31230" w:rsidRPr="0076114E" w:rsidRDefault="00CB6409" w:rsidP="00D31230">
      <w:pPr>
        <w:rPr>
          <w:lang w:val="en-US" w:eastAsia="zh-CN"/>
        </w:rPr>
      </w:pPr>
      <w:r>
        <w:rPr>
          <w:lang w:val="en-US" w:eastAsia="zh-CN"/>
        </w:rPr>
        <w:t>N/A</w:t>
      </w:r>
    </w:p>
    <w:p w14:paraId="2F58000B" w14:textId="77777777" w:rsidR="00D31230" w:rsidRPr="00805BE8" w:rsidRDefault="00D31230"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1" w:name="_Hlk68618015"/>
      <w:r w:rsidR="008E0599">
        <w:rPr>
          <w:lang w:eastAsia="ja-JP"/>
        </w:rPr>
        <w:t>i</w:t>
      </w:r>
      <w:r w:rsidR="008E0599" w:rsidRPr="008E0599">
        <w:rPr>
          <w:lang w:eastAsia="ja-JP"/>
        </w:rPr>
        <w:t>nter-frequency measurements</w:t>
      </w:r>
      <w:bookmarkEnd w:id="1"/>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A1345E" w:rsidRPr="008C52A5" w14:paraId="0411894B" w14:textId="77777777" w:rsidTr="00201DD7">
        <w:trPr>
          <w:trHeight w:val="468"/>
        </w:trPr>
        <w:tc>
          <w:tcPr>
            <w:tcW w:w="1622" w:type="dxa"/>
            <w:vAlign w:val="center"/>
          </w:tcPr>
          <w:p w14:paraId="2F14AAAF" w14:textId="0E1491F7"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T-doc number</w:t>
            </w:r>
          </w:p>
        </w:tc>
        <w:tc>
          <w:tcPr>
            <w:tcW w:w="1424" w:type="dxa"/>
            <w:vAlign w:val="center"/>
          </w:tcPr>
          <w:p w14:paraId="46E4D078" w14:textId="7CE45E51"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Company</w:t>
            </w:r>
          </w:p>
        </w:tc>
        <w:tc>
          <w:tcPr>
            <w:tcW w:w="6585" w:type="dxa"/>
            <w:vAlign w:val="center"/>
          </w:tcPr>
          <w:p w14:paraId="531E5DB7" w14:textId="1856A816"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Proposals</w:t>
            </w:r>
            <w:r w:rsidR="00F53FE2" w:rsidRPr="008C52A5">
              <w:rPr>
                <w:rFonts w:ascii="Arial" w:hAnsi="Arial" w:cs="Arial"/>
                <w:b/>
                <w:bCs/>
                <w:sz w:val="16"/>
                <w:szCs w:val="16"/>
              </w:rPr>
              <w:t xml:space="preserve"> / Observations</w:t>
            </w:r>
          </w:p>
        </w:tc>
      </w:tr>
      <w:tr w:rsidR="00444212" w:rsidRPr="008C52A5" w14:paraId="23BCC303" w14:textId="77777777" w:rsidTr="00201DD7">
        <w:trPr>
          <w:trHeight w:val="468"/>
        </w:trPr>
        <w:tc>
          <w:tcPr>
            <w:tcW w:w="1622" w:type="dxa"/>
          </w:tcPr>
          <w:p w14:paraId="5CC6C554" w14:textId="1135FAD5"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R4-2200062</w:t>
            </w:r>
          </w:p>
        </w:tc>
        <w:tc>
          <w:tcPr>
            <w:tcW w:w="1424" w:type="dxa"/>
          </w:tcPr>
          <w:p w14:paraId="508D0241" w14:textId="32CCCD13"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MediaTek (Shenzhen) Inc.</w:t>
            </w:r>
          </w:p>
        </w:tc>
        <w:tc>
          <w:tcPr>
            <w:tcW w:w="6585" w:type="dxa"/>
          </w:tcPr>
          <w:p w14:paraId="678C7CC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1: PSS/SSS detection time requirement for inter-frequency measurement with MG in connected state for HST when DRX cycle&gt;320ms is defined as:</w:t>
            </w:r>
          </w:p>
          <w:p w14:paraId="139C57CF"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6 x DRX cycle x CSSFinter if SMTC periodicity &gt; 40 ms</w:t>
            </w:r>
          </w:p>
          <w:p w14:paraId="6FE14E6D"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5 x DRX cycle x CSSFinter if SMTC periodicity ≤ 40 ms</w:t>
            </w:r>
          </w:p>
          <w:p w14:paraId="318AAE93"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lastRenderedPageBreak/>
              <w:t>Observation 1: Considering the carrier frequency (2.1GHz for 15kHz and 3.6GHz for 30kHz) and UE speed (500 km/hr), the carrier frequency offset should be 1944Hz and 3333Hz.</w:t>
            </w:r>
          </w:p>
          <w:p w14:paraId="3058045C"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2: For the channel model in HST, it should be AWGN with 2*Doppler shift.</w:t>
            </w:r>
          </w:p>
          <w:p w14:paraId="3BAC17C9"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3: For the frequency tracking, UE is not required to perform the frequency compensation for the SS-SINR and L1-SINR measurement.</w:t>
            </w:r>
          </w:p>
          <w:p w14:paraId="5419561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4: For L1-SINR in R16 eMIMO, the average accuracy are 2.1 dB and 1.9 dB in the baseband for 15kHz and 30kHz, respectively.</w:t>
            </w:r>
          </w:p>
          <w:p w14:paraId="6B092CB6"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2: For L1-SINR measurement in HST, the upper bound of the side condition CSI-RS CMR Ês/Iot ≤ 5 dB should be introduced, for CMR only case at least. FFS the cases with dedicated IMR.</w:t>
            </w:r>
          </w:p>
          <w:p w14:paraId="5A053954"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5: The IE highSpeedMeasFlag-r16 cannot be used for the indication of the enhanced requirements for inter-frequency without modification.</w:t>
            </w:r>
          </w:p>
          <w:p w14:paraId="4C9C502E" w14:textId="1575250F" w:rsidR="00444212"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3: For CONNECTED mode, introduce a new network signalling to indicate the application of the enhanced requirements for inter-frequency.</w:t>
            </w:r>
          </w:p>
        </w:tc>
      </w:tr>
      <w:tr w:rsidR="00EC7B44" w:rsidRPr="008C52A5" w14:paraId="24CCABED" w14:textId="77777777" w:rsidTr="00201DD7">
        <w:trPr>
          <w:trHeight w:val="468"/>
        </w:trPr>
        <w:tc>
          <w:tcPr>
            <w:tcW w:w="1622" w:type="dxa"/>
          </w:tcPr>
          <w:p w14:paraId="23A37481" w14:textId="5EE47E1E"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R4-2200095</w:t>
            </w:r>
          </w:p>
        </w:tc>
        <w:tc>
          <w:tcPr>
            <w:tcW w:w="1424" w:type="dxa"/>
          </w:tcPr>
          <w:p w14:paraId="50B938DA" w14:textId="75E42884"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CATT</w:t>
            </w:r>
          </w:p>
        </w:tc>
        <w:tc>
          <w:tcPr>
            <w:tcW w:w="6585" w:type="dxa"/>
          </w:tcPr>
          <w:p w14:paraId="541E734D" w14:textId="77777777" w:rsidR="00EC7B44" w:rsidRPr="008C52A5" w:rsidRDefault="00EC7B44" w:rsidP="00EC7B44">
            <w:pPr>
              <w:rPr>
                <w:rFonts w:ascii="Arial" w:hAnsi="Arial" w:cs="Arial"/>
                <w:sz w:val="16"/>
                <w:szCs w:val="16"/>
                <w:lang w:eastAsia="ko-KR"/>
              </w:rPr>
            </w:pPr>
            <w:r w:rsidRPr="008C52A5">
              <w:rPr>
                <w:rFonts w:ascii="Arial" w:hAnsi="Arial" w:cs="Arial"/>
                <w:sz w:val="16"/>
                <w:szCs w:val="16"/>
                <w:lang w:eastAsia="ko-KR"/>
              </w:rPr>
              <w:t>Proposal 1: PSS/SSS detection time requirement for inter-frequency measurement with MG in connected state for HST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4295"/>
            </w:tblGrid>
            <w:tr w:rsidR="00EC7B44" w:rsidRPr="008C52A5" w14:paraId="0A415ABA"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2F3A3826" w14:textId="77777777" w:rsidR="00EC7B44" w:rsidRPr="008C52A5" w:rsidRDefault="00EC7B44" w:rsidP="00EC7B44">
                  <w:pPr>
                    <w:pStyle w:val="TAH"/>
                    <w:keepNext w:val="0"/>
                    <w:keepLines w:val="0"/>
                    <w:rPr>
                      <w:rFonts w:cs="Arial"/>
                      <w:b w:val="0"/>
                      <w:sz w:val="16"/>
                      <w:szCs w:val="16"/>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6788E836" w14:textId="77777777" w:rsidR="00EC7B44" w:rsidRPr="008C52A5" w:rsidRDefault="00EC7B44" w:rsidP="00EC7B44">
                  <w:pPr>
                    <w:pStyle w:val="TAH"/>
                    <w:keepNext w:val="0"/>
                    <w:keepLines w:val="0"/>
                    <w:rPr>
                      <w:rFonts w:cs="Arial"/>
                      <w:b w:val="0"/>
                      <w:sz w:val="16"/>
                      <w:szCs w:val="16"/>
                      <w:lang w:eastAsia="sv-SE"/>
                    </w:rPr>
                  </w:pPr>
                  <w:r w:rsidRPr="008C52A5">
                    <w:rPr>
                      <w:rFonts w:cs="Arial"/>
                      <w:b w:val="0"/>
                      <w:sz w:val="16"/>
                      <w:szCs w:val="16"/>
                      <w:lang w:eastAsia="sv-SE"/>
                    </w:rPr>
                    <w:t>T</w:t>
                  </w:r>
                  <w:r w:rsidRPr="008C52A5">
                    <w:rPr>
                      <w:rFonts w:cs="Arial"/>
                      <w:b w:val="0"/>
                      <w:sz w:val="16"/>
                      <w:szCs w:val="16"/>
                      <w:vertAlign w:val="subscript"/>
                      <w:lang w:eastAsia="sv-SE"/>
                    </w:rPr>
                    <w:t xml:space="preserve"> PSS/SSS_sync_inter</w:t>
                  </w:r>
                  <w:r w:rsidRPr="008C52A5">
                    <w:rPr>
                      <w:rFonts w:cs="Arial"/>
                      <w:b w:val="0"/>
                      <w:sz w:val="16"/>
                      <w:szCs w:val="16"/>
                      <w:lang w:eastAsia="sv-SE"/>
                    </w:rPr>
                    <w:t xml:space="preserve"> for FR1 HST</w:t>
                  </w:r>
                </w:p>
              </w:tc>
            </w:tr>
            <w:tr w:rsidR="00EC7B44" w:rsidRPr="008C52A5" w14:paraId="1DC7D20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84255C2" w14:textId="77777777" w:rsidR="00EC7B44" w:rsidRPr="008C52A5" w:rsidRDefault="00EC7B44" w:rsidP="00EC7B44">
                  <w:pPr>
                    <w:pStyle w:val="TAC"/>
                    <w:keepNext w:val="0"/>
                    <w:keepLines w:val="0"/>
                    <w:rPr>
                      <w:rFonts w:cs="Arial"/>
                      <w:sz w:val="16"/>
                      <w:szCs w:val="16"/>
                      <w:lang w:eastAsia="sv-SE"/>
                    </w:rPr>
                  </w:pPr>
                  <w:r w:rsidRPr="008C52A5">
                    <w:rPr>
                      <w:rFonts w:cs="Arial"/>
                      <w:sz w:val="16"/>
                      <w:szCs w:val="16"/>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73E0B230" w14:textId="77777777" w:rsidR="00EC7B44" w:rsidRPr="008C52A5" w:rsidRDefault="00EC7B44" w:rsidP="00EC7B44">
                  <w:pPr>
                    <w:pStyle w:val="TAC"/>
                    <w:keepNext w:val="0"/>
                    <w:keepLines w:val="0"/>
                    <w:rPr>
                      <w:rFonts w:cs="Arial"/>
                      <w:sz w:val="16"/>
                      <w:szCs w:val="16"/>
                      <w:vertAlign w:val="subscript"/>
                      <w:lang w:eastAsia="sv-SE"/>
                    </w:rPr>
                  </w:pPr>
                  <w:r w:rsidRPr="008C52A5">
                    <w:rPr>
                      <w:rFonts w:cs="Arial"/>
                      <w:sz w:val="16"/>
                      <w:szCs w:val="16"/>
                      <w:lang w:eastAsia="sv-SE"/>
                    </w:rPr>
                    <w:t xml:space="preserve">max(600ms, N1 </w:t>
                  </w:r>
                  <w:r w:rsidRPr="008C52A5">
                    <w:rPr>
                      <w:rFonts w:cs="Arial"/>
                      <w:sz w:val="16"/>
                      <w:szCs w:val="16"/>
                      <w:lang w:eastAsia="sv-SE"/>
                    </w:rPr>
                    <w:sym w:font="Symbol" w:char="F0B4"/>
                  </w:r>
                  <w:r w:rsidRPr="008C52A5">
                    <w:rPr>
                      <w:rFonts w:cs="Arial"/>
                      <w:sz w:val="16"/>
                      <w:szCs w:val="16"/>
                      <w:lang w:eastAsia="sv-SE"/>
                    </w:rPr>
                    <w:t xml:space="preserve"> Max(MGRP, SMTC period</w:t>
                  </w:r>
                  <w:r w:rsidRPr="008C52A5">
                    <w:rPr>
                      <w:rFonts w:eastAsia="Malgun Gothic" w:cs="Arial"/>
                      <w:sz w:val="16"/>
                      <w:szCs w:val="16"/>
                      <w:lang w:eastAsia="zh-TW"/>
                    </w:rPr>
                    <w:t>)</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inter</w:t>
                  </w:r>
                </w:p>
                <w:p w14:paraId="0E20DCEB"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N1 = 7</w:t>
                  </w:r>
                </w:p>
              </w:tc>
            </w:tr>
            <w:tr w:rsidR="00EC7B44" w:rsidRPr="008C52A5" w14:paraId="4F562D3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5D21CC9" w14:textId="77777777" w:rsidR="00EC7B44" w:rsidRPr="008C52A5" w:rsidRDefault="00EC7B44" w:rsidP="00EC7B44">
                  <w:pPr>
                    <w:pStyle w:val="TAC"/>
                    <w:keepNext w:val="0"/>
                    <w:keepLines w:val="0"/>
                    <w:rPr>
                      <w:rFonts w:cs="Arial"/>
                      <w:sz w:val="16"/>
                      <w:szCs w:val="16"/>
                      <w:lang w:eastAsia="sv-SE"/>
                    </w:rPr>
                  </w:pPr>
                  <w:r w:rsidRPr="008C52A5">
                    <w:rPr>
                      <w:rFonts w:cs="Arial"/>
                      <w:sz w:val="16"/>
                      <w:szCs w:val="16"/>
                      <w:lang w:eastAsia="sv-SE"/>
                    </w:rPr>
                    <w:t xml:space="preserve">DRX cycle </w:t>
                  </w:r>
                  <w:r w:rsidRPr="008C52A5">
                    <w:rPr>
                      <w:rFonts w:cs="Arial"/>
                      <w:sz w:val="16"/>
                      <w:szCs w:val="16"/>
                      <w:lang w:val="en-US" w:eastAsia="sv-SE"/>
                    </w:rPr>
                    <w:t xml:space="preserve">≤ </w:t>
                  </w:r>
                  <w:r w:rsidRPr="008C52A5">
                    <w:rPr>
                      <w:rFonts w:cs="Arial"/>
                      <w:sz w:val="16"/>
                      <w:szCs w:val="16"/>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38A6F940"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sv-SE"/>
                    </w:rPr>
                    <w:t>ma</w:t>
                  </w:r>
                  <w:r w:rsidRPr="008C52A5">
                    <w:rPr>
                      <w:rFonts w:cs="Arial"/>
                      <w:sz w:val="16"/>
                      <w:szCs w:val="16"/>
                      <w:lang w:eastAsia="zh-CN"/>
                    </w:rPr>
                    <w:t>x</w:t>
                  </w:r>
                  <w:r w:rsidRPr="008C52A5">
                    <w:rPr>
                      <w:rFonts w:cs="Arial"/>
                      <w:sz w:val="16"/>
                      <w:szCs w:val="16"/>
                      <w:lang w:eastAsia="sv-SE"/>
                    </w:rPr>
                    <w:t>(600ms, ceil(N2) x max(MGRP, SMTC period,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78B4E8DC"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N2 = 7 x M2</w:t>
                  </w:r>
                </w:p>
              </w:tc>
            </w:tr>
            <w:tr w:rsidR="00EC7B44" w:rsidRPr="008C52A5" w14:paraId="2A83D80A"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38127DF6" w14:textId="77777777" w:rsidR="00EC7B44" w:rsidRPr="008C52A5" w:rsidRDefault="00EC7B44" w:rsidP="00EC7B44">
                  <w:pPr>
                    <w:pStyle w:val="TAC"/>
                    <w:keepNext w:val="0"/>
                    <w:keepLines w:val="0"/>
                    <w:rPr>
                      <w:rFonts w:cs="Arial"/>
                      <w:sz w:val="16"/>
                      <w:szCs w:val="16"/>
                    </w:rPr>
                  </w:pPr>
                  <w:r w:rsidRPr="008C52A5">
                    <w:rPr>
                      <w:rFonts w:eastAsia="等线" w:cs="Arial"/>
                      <w:sz w:val="16"/>
                      <w:szCs w:val="16"/>
                      <w:lang w:eastAsia="zh-CN"/>
                    </w:rPr>
                    <w:t xml:space="preserve">160ms &lt; </w:t>
                  </w:r>
                  <w:r w:rsidRPr="008C52A5">
                    <w:rPr>
                      <w:rFonts w:cs="Arial"/>
                      <w:sz w:val="16"/>
                      <w:szCs w:val="16"/>
                      <w:lang w:eastAsia="sv-SE"/>
                    </w:rPr>
                    <w:t xml:space="preserve">DRX cycle </w:t>
                  </w:r>
                  <w:r w:rsidRPr="008C52A5">
                    <w:rPr>
                      <w:rFonts w:cs="Arial"/>
                      <w:sz w:val="16"/>
                      <w:szCs w:val="16"/>
                      <w:lang w:val="en-US" w:eastAsia="sv-SE"/>
                    </w:rPr>
                    <w:t>≤</w:t>
                  </w:r>
                  <w:r w:rsidRPr="008C52A5">
                    <w:rPr>
                      <w:rFonts w:cs="Arial"/>
                      <w:sz w:val="16"/>
                      <w:szCs w:val="16"/>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hideMark/>
                </w:tcPr>
                <w:p w14:paraId="3877296C"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sv-SE"/>
                    </w:rPr>
                    <w:t>ceil(N3)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4E7CF305"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zh-CN"/>
                    </w:rPr>
                    <w:t>N3 = 7 x M2</w:t>
                  </w:r>
                </w:p>
              </w:tc>
            </w:tr>
            <w:tr w:rsidR="00EC7B44" w:rsidRPr="008C52A5" w14:paraId="66B1222A"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F03CD94" w14:textId="77777777" w:rsidR="00EC7B44" w:rsidRPr="008C52A5" w:rsidRDefault="00EC7B44" w:rsidP="00EC7B44">
                  <w:pPr>
                    <w:pStyle w:val="TAC"/>
                    <w:keepNext w:val="0"/>
                    <w:keepLines w:val="0"/>
                    <w:rPr>
                      <w:rFonts w:cs="Arial"/>
                      <w:sz w:val="16"/>
                      <w:szCs w:val="16"/>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hideMark/>
                </w:tcPr>
                <w:p w14:paraId="6FF2675A"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zh-CN"/>
                    </w:rPr>
                    <w:t>N4</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DRX cycle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w:t>
                  </w:r>
                  <w:r w:rsidRPr="008C52A5">
                    <w:rPr>
                      <w:rFonts w:cs="Arial"/>
                      <w:sz w:val="16"/>
                      <w:szCs w:val="16"/>
                      <w:vertAlign w:val="subscript"/>
                      <w:lang w:eastAsia="zh-CN"/>
                    </w:rPr>
                    <w:t>er</w:t>
                  </w:r>
                </w:p>
                <w:p w14:paraId="4173D790"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N4 = 6 if SMTC periodicity&gt;40ms</w:t>
                  </w:r>
                </w:p>
                <w:p w14:paraId="1421907F"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N4 = 5 if SMTC periodicity</w:t>
                  </w:r>
                  <w:r w:rsidRPr="008C52A5">
                    <w:rPr>
                      <w:rFonts w:cs="Arial"/>
                      <w:sz w:val="16"/>
                      <w:szCs w:val="16"/>
                      <w:lang w:val="en-US" w:eastAsia="sv-SE"/>
                    </w:rPr>
                    <w:t>≤</w:t>
                  </w:r>
                  <w:r w:rsidRPr="008C52A5">
                    <w:rPr>
                      <w:rFonts w:cs="Arial"/>
                      <w:sz w:val="16"/>
                      <w:szCs w:val="16"/>
                      <w:lang w:eastAsia="zh-CN"/>
                    </w:rPr>
                    <w:t>40ms</w:t>
                  </w:r>
                </w:p>
              </w:tc>
            </w:tr>
            <w:tr w:rsidR="00EC7B44" w:rsidRPr="008C52A5" w14:paraId="77D66AB2"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347890C8" w14:textId="77777777" w:rsidR="00EC7B44" w:rsidRPr="008C52A5" w:rsidRDefault="00EC7B44" w:rsidP="00EC7B44">
                  <w:pPr>
                    <w:pStyle w:val="TAN"/>
                    <w:keepNext w:val="0"/>
                    <w:keepLines w:val="0"/>
                    <w:rPr>
                      <w:rFonts w:cs="Arial"/>
                      <w:sz w:val="16"/>
                      <w:szCs w:val="16"/>
                    </w:rPr>
                  </w:pPr>
                  <w:r w:rsidRPr="008C52A5">
                    <w:rPr>
                      <w:rFonts w:cs="Arial"/>
                      <w:sz w:val="16"/>
                      <w:szCs w:val="16"/>
                      <w:lang w:eastAsia="sv-SE"/>
                    </w:rPr>
                    <w:t>NOTE 1:</w:t>
                  </w:r>
                  <w:r w:rsidRPr="008C52A5">
                    <w:rPr>
                      <w:rFonts w:cs="Arial"/>
                      <w:sz w:val="16"/>
                      <w:szCs w:val="16"/>
                      <w:lang w:eastAsia="sv-SE"/>
                    </w:rPr>
                    <w:tab/>
                    <w:t>If different SMTC periodicities are configured for different cells, the SMTC period in the requirement is the one used by the cell being identified</w:t>
                  </w:r>
                </w:p>
                <w:p w14:paraId="1057153C" w14:textId="77777777" w:rsidR="00EC7B44" w:rsidRPr="008C52A5" w:rsidRDefault="00EC7B44" w:rsidP="00EC7B44">
                  <w:pPr>
                    <w:pStyle w:val="TAN"/>
                    <w:keepNext w:val="0"/>
                    <w:keepLines w:val="0"/>
                    <w:rPr>
                      <w:rFonts w:cs="Arial"/>
                      <w:snapToGrid w:val="0"/>
                      <w:sz w:val="16"/>
                      <w:szCs w:val="16"/>
                      <w:lang w:eastAsia="zh-CN"/>
                    </w:rPr>
                  </w:pPr>
                  <w:r w:rsidRPr="008C52A5">
                    <w:rPr>
                      <w:rFonts w:cs="Arial"/>
                      <w:sz w:val="16"/>
                      <w:szCs w:val="16"/>
                      <w:lang w:eastAsia="sv-SE"/>
                    </w:rPr>
                    <w:t xml:space="preserve">NOTE </w:t>
                  </w:r>
                  <w:r w:rsidRPr="008C52A5">
                    <w:rPr>
                      <w:rFonts w:eastAsia="等线" w:cs="Arial"/>
                      <w:sz w:val="16"/>
                      <w:szCs w:val="16"/>
                      <w:lang w:eastAsia="zh-CN"/>
                    </w:rPr>
                    <w:t>2</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6CC6E1AD" w14:textId="3C65C1E0" w:rsidR="00EC7B44" w:rsidRPr="008C52A5" w:rsidRDefault="00EC7B44" w:rsidP="00EC7B44">
            <w:pPr>
              <w:tabs>
                <w:tab w:val="num" w:pos="720"/>
              </w:tabs>
              <w:spacing w:after="120"/>
              <w:rPr>
                <w:rFonts w:ascii="Arial" w:eastAsiaTheme="minorEastAsia" w:hAnsi="Arial" w:cs="Arial"/>
                <w:sz w:val="16"/>
                <w:szCs w:val="16"/>
                <w:lang w:eastAsia="zh-CN"/>
              </w:rPr>
            </w:pPr>
          </w:p>
        </w:tc>
      </w:tr>
      <w:tr w:rsidR="00EC7B44" w:rsidRPr="008C52A5" w14:paraId="773C068C" w14:textId="77777777" w:rsidTr="00201DD7">
        <w:trPr>
          <w:trHeight w:val="468"/>
        </w:trPr>
        <w:tc>
          <w:tcPr>
            <w:tcW w:w="1622" w:type="dxa"/>
          </w:tcPr>
          <w:p w14:paraId="29AB668A" w14:textId="7EC71C56"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R4-2200323</w:t>
            </w:r>
          </w:p>
        </w:tc>
        <w:tc>
          <w:tcPr>
            <w:tcW w:w="1424" w:type="dxa"/>
          </w:tcPr>
          <w:p w14:paraId="2F8977B4" w14:textId="4CF34F41"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Qualcomm, Inc.</w:t>
            </w:r>
          </w:p>
        </w:tc>
        <w:tc>
          <w:tcPr>
            <w:tcW w:w="6585" w:type="dxa"/>
          </w:tcPr>
          <w:p w14:paraId="136DD7A4" w14:textId="77777777" w:rsidR="00EC7B44" w:rsidRPr="008C52A5" w:rsidRDefault="00EC7B44" w:rsidP="00EC7B44">
            <w:pPr>
              <w:tabs>
                <w:tab w:val="num" w:pos="720"/>
              </w:tabs>
              <w:spacing w:after="120"/>
              <w:rPr>
                <w:rFonts w:ascii="Arial" w:eastAsiaTheme="minorEastAsia" w:hAnsi="Arial" w:cs="Arial"/>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4736"/>
            </w:tblGrid>
            <w:tr w:rsidR="00EC7B44" w:rsidRPr="008C52A5" w14:paraId="0689F3BD" w14:textId="77777777" w:rsidTr="00BD3943">
              <w:tc>
                <w:tcPr>
                  <w:tcW w:w="2122" w:type="dxa"/>
                  <w:shd w:val="clear" w:color="auto" w:fill="auto"/>
                </w:tcPr>
                <w:p w14:paraId="77F65E14"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41842B9D"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PSS/SSS_sync_inter</w:t>
                  </w:r>
                </w:p>
              </w:tc>
            </w:tr>
            <w:tr w:rsidR="00EC7B44" w:rsidRPr="008C52A5" w14:paraId="161B7A34" w14:textId="77777777" w:rsidTr="00BD3943">
              <w:tc>
                <w:tcPr>
                  <w:tcW w:w="2122" w:type="dxa"/>
                  <w:shd w:val="clear" w:color="auto" w:fill="auto"/>
                </w:tcPr>
                <w:p w14:paraId="75585AFF"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59A7D176" w14:textId="77777777" w:rsidR="00EC7B44" w:rsidRPr="008C52A5" w:rsidRDefault="00EC7B44" w:rsidP="00EC7B44">
                  <w:pPr>
                    <w:pStyle w:val="TAC"/>
                    <w:rPr>
                      <w:rFonts w:cs="Arial"/>
                      <w:sz w:val="16"/>
                      <w:szCs w:val="16"/>
                    </w:rPr>
                  </w:pPr>
                  <w:r w:rsidRPr="008C52A5">
                    <w:rPr>
                      <w:rFonts w:cs="Arial"/>
                      <w:sz w:val="16"/>
                      <w:szCs w:val="16"/>
                    </w:rPr>
                    <w:t xml:space="preserve"> Max(600ms, 7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7EBDBC4C" w14:textId="77777777" w:rsidTr="00BD3943">
              <w:tc>
                <w:tcPr>
                  <w:tcW w:w="2122" w:type="dxa"/>
                  <w:shd w:val="clear" w:color="auto" w:fill="auto"/>
                </w:tcPr>
                <w:p w14:paraId="372BEAAB"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2AD66A6E" w14:textId="77777777" w:rsidR="00EC7B44" w:rsidRPr="008C52A5" w:rsidRDefault="00EC7B44" w:rsidP="00EC7B44">
                  <w:pPr>
                    <w:pStyle w:val="TAC"/>
                    <w:rPr>
                      <w:rFonts w:cs="Arial"/>
                      <w:sz w:val="16"/>
                      <w:szCs w:val="16"/>
                    </w:rPr>
                  </w:pPr>
                  <w:r w:rsidRPr="008C52A5">
                    <w:rPr>
                      <w:rFonts w:cs="Arial"/>
                      <w:sz w:val="16"/>
                      <w:szCs w:val="16"/>
                    </w:rPr>
                    <w:t>Max(600ms, Ceil(7*M2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600D800F" w14:textId="77777777" w:rsidTr="00BD3943">
              <w:tc>
                <w:tcPr>
                  <w:tcW w:w="2122" w:type="dxa"/>
                  <w:shd w:val="clear" w:color="auto" w:fill="auto"/>
                </w:tcPr>
                <w:p w14:paraId="4FEDB49B" w14:textId="77777777" w:rsidR="00EC7B44" w:rsidRPr="008C52A5" w:rsidRDefault="00EC7B44" w:rsidP="00EC7B44">
                  <w:pPr>
                    <w:pStyle w:val="TAC"/>
                    <w:rPr>
                      <w:rFonts w:cs="Arial"/>
                      <w:sz w:val="16"/>
                      <w:szCs w:val="16"/>
                    </w:rPr>
                  </w:pPr>
                  <w:r w:rsidRPr="008C52A5">
                    <w:rPr>
                      <w:rFonts w:cs="Arial"/>
                      <w:sz w:val="16"/>
                      <w:szCs w:val="16"/>
                    </w:rPr>
                    <w:t>DRX cycle &gt; 320ms</w:t>
                  </w:r>
                  <w:r w:rsidRPr="008C52A5" w:rsidDel="00C24B54">
                    <w:rPr>
                      <w:rFonts w:cs="Arial"/>
                      <w:sz w:val="16"/>
                      <w:szCs w:val="16"/>
                    </w:rPr>
                    <w:t xml:space="preserve"> </w:t>
                  </w:r>
                </w:p>
              </w:tc>
              <w:tc>
                <w:tcPr>
                  <w:tcW w:w="7119" w:type="dxa"/>
                  <w:shd w:val="clear" w:color="auto" w:fill="auto"/>
                </w:tcPr>
                <w:p w14:paraId="6D368808" w14:textId="77777777" w:rsidR="00EC7B44" w:rsidRPr="008C52A5" w:rsidRDefault="00EC7B44" w:rsidP="00EC7B44">
                  <w:pPr>
                    <w:pStyle w:val="TAC"/>
                    <w:rPr>
                      <w:rFonts w:cs="Arial"/>
                      <w:sz w:val="16"/>
                      <w:szCs w:val="16"/>
                    </w:rPr>
                  </w:pPr>
                  <w:r w:rsidRPr="008C52A5">
                    <w:rPr>
                      <w:rFonts w:cs="Arial"/>
                      <w:sz w:val="16"/>
                      <w:szCs w:val="16"/>
                    </w:rPr>
                    <w:t xml:space="preserve">7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47ABAF8D" w14:textId="77777777" w:rsidTr="00BD3943">
              <w:tc>
                <w:tcPr>
                  <w:tcW w:w="9241" w:type="dxa"/>
                  <w:gridSpan w:val="2"/>
                  <w:shd w:val="clear" w:color="auto" w:fill="auto"/>
                </w:tcPr>
                <w:p w14:paraId="00F6A1AF"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10A56F13"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35A2DDBB"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p w14:paraId="44212C42" w14:textId="77777777" w:rsidR="00EC7B44" w:rsidRPr="008C52A5" w:rsidRDefault="00EC7B44" w:rsidP="00EC7B44">
                  <w:pPr>
                    <w:pStyle w:val="TAN"/>
                    <w:ind w:left="0" w:firstLine="0"/>
                    <w:rPr>
                      <w:rFonts w:cs="Arial"/>
                      <w:sz w:val="16"/>
                      <w:szCs w:val="16"/>
                    </w:rPr>
                  </w:pPr>
                </w:p>
              </w:tc>
            </w:tr>
          </w:tbl>
          <w:p w14:paraId="207A8A51" w14:textId="77777777" w:rsidR="00EC7B44" w:rsidRPr="008C52A5" w:rsidRDefault="00EC7B44" w:rsidP="00EC7B44">
            <w:pPr>
              <w:pStyle w:val="ae"/>
              <w:rPr>
                <w:rFonts w:ascii="Arial" w:hAnsi="Arial" w:cs="Arial"/>
                <w:b w:val="0"/>
                <w:sz w:val="16"/>
                <w:szCs w:val="16"/>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r>
            <w:r w:rsidRPr="008C52A5">
              <w:rPr>
                <w:rFonts w:ascii="Arial" w:hAnsi="Arial" w:cs="Arial"/>
                <w:b w:val="0"/>
                <w:sz w:val="16"/>
                <w:szCs w:val="16"/>
              </w:rPr>
              <w:fldChar w:fldCharType="begin"/>
            </w:r>
            <w:r w:rsidRPr="008C52A5">
              <w:rPr>
                <w:rFonts w:ascii="Arial" w:hAnsi="Arial" w:cs="Arial"/>
                <w:b w:val="0"/>
                <w:sz w:val="16"/>
                <w:szCs w:val="16"/>
              </w:rPr>
              <w:instrText xml:space="preserve"> SEQ Table \* ARABIC \s 1 </w:instrText>
            </w:r>
            <w:r w:rsidRPr="008C52A5">
              <w:rPr>
                <w:rFonts w:ascii="Arial" w:hAnsi="Arial" w:cs="Arial"/>
                <w:b w:val="0"/>
                <w:sz w:val="16"/>
                <w:szCs w:val="16"/>
              </w:rPr>
              <w:fldChar w:fldCharType="separate"/>
            </w:r>
            <w:r w:rsidRPr="008C52A5">
              <w:rPr>
                <w:rFonts w:ascii="Arial" w:hAnsi="Arial" w:cs="Arial"/>
                <w:b w:val="0"/>
                <w:noProof/>
                <w:sz w:val="16"/>
                <w:szCs w:val="16"/>
              </w:rPr>
              <w:t>3</w:t>
            </w:r>
            <w:r w:rsidRPr="008C52A5">
              <w:rPr>
                <w:rFonts w:ascii="Arial" w:hAnsi="Arial" w:cs="Arial"/>
                <w:b w:val="0"/>
                <w:sz w:val="16"/>
                <w:szCs w:val="16"/>
              </w:rPr>
              <w:fldChar w:fldCharType="end"/>
            </w:r>
            <w:r w:rsidRPr="008C52A5">
              <w:rPr>
                <w:rFonts w:ascii="Arial" w:hAnsi="Arial" w:cs="Arial"/>
                <w:b w:val="0"/>
                <w:sz w:val="16"/>
                <w:szCs w:val="16"/>
              </w:rPr>
              <w:t xml:space="preserve"> PSS/SSS detection time for inter-frequency measurement requirement in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4740"/>
            </w:tblGrid>
            <w:tr w:rsidR="00EC7B44" w:rsidRPr="008C52A5" w14:paraId="69D6D7C6" w14:textId="77777777" w:rsidTr="00BD3943">
              <w:tc>
                <w:tcPr>
                  <w:tcW w:w="2122" w:type="dxa"/>
                  <w:shd w:val="clear" w:color="auto" w:fill="auto"/>
                </w:tcPr>
                <w:p w14:paraId="181913F4"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151F38E8"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SSB_time_index_inter</w:t>
                  </w:r>
                </w:p>
              </w:tc>
            </w:tr>
            <w:tr w:rsidR="00EC7B44" w:rsidRPr="008C52A5" w14:paraId="6F7A6015" w14:textId="77777777" w:rsidTr="00BD3943">
              <w:tc>
                <w:tcPr>
                  <w:tcW w:w="2122" w:type="dxa"/>
                  <w:shd w:val="clear" w:color="auto" w:fill="auto"/>
                </w:tcPr>
                <w:p w14:paraId="7220A94F"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6A0C287E" w14:textId="77777777" w:rsidR="00EC7B44" w:rsidRPr="008C52A5" w:rsidRDefault="00EC7B44" w:rsidP="00EC7B44">
                  <w:pPr>
                    <w:pStyle w:val="TAC"/>
                    <w:rPr>
                      <w:rFonts w:cs="Arial"/>
                      <w:sz w:val="16"/>
                      <w:szCs w:val="16"/>
                    </w:rPr>
                  </w:pPr>
                  <w:r w:rsidRPr="008C52A5">
                    <w:rPr>
                      <w:rFonts w:cs="Arial"/>
                      <w:sz w:val="16"/>
                      <w:szCs w:val="16"/>
                    </w:rPr>
                    <w:t xml:space="preserve">Max(120ms, 3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04170277" w14:textId="77777777" w:rsidTr="00BD3943">
              <w:tc>
                <w:tcPr>
                  <w:tcW w:w="2122" w:type="dxa"/>
                  <w:shd w:val="clear" w:color="auto" w:fill="auto"/>
                </w:tcPr>
                <w:p w14:paraId="44C4FE90"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5466BABF" w14:textId="77777777" w:rsidR="00EC7B44" w:rsidRPr="008C52A5" w:rsidRDefault="00EC7B44" w:rsidP="00EC7B44">
                  <w:pPr>
                    <w:pStyle w:val="TAC"/>
                    <w:rPr>
                      <w:rFonts w:cs="Arial"/>
                      <w:sz w:val="16"/>
                      <w:szCs w:val="16"/>
                    </w:rPr>
                  </w:pPr>
                  <w:r w:rsidRPr="008C52A5">
                    <w:rPr>
                      <w:rFonts w:cs="Arial"/>
                      <w:sz w:val="16"/>
                      <w:szCs w:val="16"/>
                    </w:rPr>
                    <w:t xml:space="preserve">Max(120ms, Ceil(3 </w:t>
                  </w:r>
                  <w:r w:rsidRPr="008C52A5">
                    <w:rPr>
                      <w:rFonts w:cs="Arial"/>
                      <w:sz w:val="16"/>
                      <w:szCs w:val="16"/>
                    </w:rPr>
                    <w:sym w:font="Symbol" w:char="F0B4"/>
                  </w:r>
                  <w:r w:rsidRPr="008C52A5">
                    <w:rPr>
                      <w:rFonts w:cs="Arial"/>
                      <w:sz w:val="16"/>
                      <w:szCs w:val="16"/>
                    </w:rPr>
                    <w:t xml:space="preserve"> 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62531C03" w14:textId="77777777" w:rsidTr="00BD3943">
              <w:tc>
                <w:tcPr>
                  <w:tcW w:w="2122" w:type="dxa"/>
                  <w:shd w:val="clear" w:color="auto" w:fill="auto"/>
                </w:tcPr>
                <w:p w14:paraId="01C630E1" w14:textId="77777777" w:rsidR="00EC7B44" w:rsidRPr="008C52A5" w:rsidRDefault="00EC7B44" w:rsidP="00EC7B44">
                  <w:pPr>
                    <w:pStyle w:val="TAC"/>
                    <w:rPr>
                      <w:rFonts w:cs="Arial"/>
                      <w:sz w:val="16"/>
                      <w:szCs w:val="16"/>
                    </w:rPr>
                  </w:pPr>
                  <w:r w:rsidRPr="008C52A5">
                    <w:rPr>
                      <w:rFonts w:cs="Arial"/>
                      <w:sz w:val="16"/>
                      <w:szCs w:val="16"/>
                    </w:rPr>
                    <w:t>DRX cycle &gt; 320ms</w:t>
                  </w:r>
                </w:p>
              </w:tc>
              <w:tc>
                <w:tcPr>
                  <w:tcW w:w="7119" w:type="dxa"/>
                  <w:shd w:val="clear" w:color="auto" w:fill="auto"/>
                </w:tcPr>
                <w:p w14:paraId="2B4DCA35" w14:textId="77777777" w:rsidR="00EC7B44" w:rsidRPr="008C52A5" w:rsidRDefault="00EC7B44" w:rsidP="00EC7B44">
                  <w:pPr>
                    <w:pStyle w:val="TAC"/>
                    <w:rPr>
                      <w:rFonts w:cs="Arial"/>
                      <w:sz w:val="16"/>
                      <w:szCs w:val="16"/>
                    </w:rPr>
                  </w:pPr>
                  <w:r w:rsidRPr="008C52A5">
                    <w:rPr>
                      <w:rFonts w:cs="Arial"/>
                      <w:sz w:val="16"/>
                      <w:szCs w:val="16"/>
                    </w:rPr>
                    <w:t xml:space="preserve">3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59A52569" w14:textId="77777777" w:rsidTr="00BD3943">
              <w:tc>
                <w:tcPr>
                  <w:tcW w:w="9241" w:type="dxa"/>
                  <w:gridSpan w:val="2"/>
                  <w:shd w:val="clear" w:color="auto" w:fill="auto"/>
                </w:tcPr>
                <w:p w14:paraId="296677E2"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5B11D5F1"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56496B45"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tc>
            </w:tr>
          </w:tbl>
          <w:p w14:paraId="2F9903D7" w14:textId="77777777" w:rsidR="00EC7B44" w:rsidRPr="008C52A5" w:rsidRDefault="00EC7B44" w:rsidP="00EC7B44">
            <w:pPr>
              <w:pStyle w:val="ae"/>
              <w:rPr>
                <w:rFonts w:ascii="Arial" w:hAnsi="Arial" w:cs="Arial"/>
                <w:b w:val="0"/>
                <w:sz w:val="16"/>
                <w:szCs w:val="16"/>
                <w:lang w:eastAsia="zh-TW"/>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t>4 SSB index reading time for inter-frequency measurement requirement in HST</w:t>
            </w:r>
          </w:p>
          <w:p w14:paraId="1C3508A7"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CN"/>
              </w:rPr>
              <w:t xml:space="preserve">Proposal </w:t>
            </w:r>
            <w:r w:rsidRPr="008C52A5">
              <w:rPr>
                <w:rFonts w:ascii="Arial" w:eastAsia="PMingLiU" w:hAnsi="Arial" w:cs="Arial"/>
                <w:sz w:val="16"/>
                <w:szCs w:val="16"/>
                <w:lang w:val="en-US" w:eastAsia="zh-TW"/>
              </w:rPr>
              <w:t>1: Set HST connected mode inter-frequency measurement requirement as Table 2-3,4.</w:t>
            </w:r>
          </w:p>
          <w:p w14:paraId="3999B553" w14:textId="77777777" w:rsidR="00EC7B44" w:rsidRPr="008C52A5" w:rsidRDefault="00EC7B44" w:rsidP="00EC7B44">
            <w:pPr>
              <w:rPr>
                <w:rFonts w:ascii="Arial" w:eastAsia="PMingLiU" w:hAnsi="Arial" w:cs="Arial"/>
                <w:sz w:val="16"/>
                <w:szCs w:val="16"/>
                <w:lang w:val="en-US" w:eastAsia="zh-TW"/>
              </w:rPr>
            </w:pPr>
            <w:r w:rsidRPr="008C52A5">
              <w:rPr>
                <w:rFonts w:ascii="Arial" w:eastAsia="PMingLiU" w:hAnsi="Arial" w:cs="Arial"/>
                <w:sz w:val="16"/>
                <w:szCs w:val="16"/>
                <w:lang w:val="en-US" w:eastAsia="zh-TW"/>
              </w:rPr>
              <w:lastRenderedPageBreak/>
              <w:t>Proposal 2:</w:t>
            </w:r>
            <w:r w:rsidRPr="008C52A5">
              <w:rPr>
                <w:rFonts w:ascii="Arial" w:hAnsi="Arial" w:cs="Arial"/>
                <w:sz w:val="16"/>
                <w:szCs w:val="16"/>
                <w:lang w:val="en-US" w:eastAsia="zh-TW"/>
              </w:rPr>
              <w:t xml:space="preserve"> New flag for inter-frequency measurement enhancement signaling is necessary.</w:t>
            </w:r>
          </w:p>
          <w:p w14:paraId="58CE1601"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TW"/>
              </w:rPr>
              <w:t xml:space="preserve">Proposal 3: SNR </w:t>
            </w:r>
            <w:r w:rsidRPr="008C52A5">
              <w:rPr>
                <w:rFonts w:ascii="Arial" w:eastAsia="PMingLiU" w:hAnsi="Arial" w:cs="Arial"/>
                <w:sz w:val="16"/>
                <w:szCs w:val="16"/>
                <w:lang w:val="en-US" w:eastAsia="zh-TW"/>
              </w:rPr>
              <w:t>upper bound for L1-RSRP measurement requirement should follow R16 SS-SINR.</w:t>
            </w:r>
          </w:p>
          <w:p w14:paraId="47C1F760" w14:textId="5564B483" w:rsidR="00EC7B44" w:rsidRPr="008C52A5" w:rsidRDefault="00EC7B44" w:rsidP="00EC7B44">
            <w:pPr>
              <w:tabs>
                <w:tab w:val="num" w:pos="720"/>
              </w:tabs>
              <w:spacing w:after="120"/>
              <w:rPr>
                <w:rFonts w:ascii="Arial" w:eastAsiaTheme="minorEastAsia" w:hAnsi="Arial" w:cs="Arial"/>
                <w:sz w:val="16"/>
                <w:szCs w:val="16"/>
                <w:lang w:val="en-US" w:eastAsia="zh-CN"/>
              </w:rPr>
            </w:pPr>
          </w:p>
        </w:tc>
      </w:tr>
      <w:tr w:rsidR="00EC7B44" w:rsidRPr="008C52A5" w14:paraId="15F09B8A" w14:textId="77777777" w:rsidTr="00201DD7">
        <w:trPr>
          <w:trHeight w:val="468"/>
        </w:trPr>
        <w:tc>
          <w:tcPr>
            <w:tcW w:w="1622" w:type="dxa"/>
          </w:tcPr>
          <w:p w14:paraId="67BD711C" w14:textId="37970E79"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R4-2200635</w:t>
            </w:r>
          </w:p>
        </w:tc>
        <w:tc>
          <w:tcPr>
            <w:tcW w:w="1424" w:type="dxa"/>
          </w:tcPr>
          <w:p w14:paraId="69A92A9E" w14:textId="2D3461D5"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CMCC</w:t>
            </w:r>
          </w:p>
        </w:tc>
        <w:tc>
          <w:tcPr>
            <w:tcW w:w="6585" w:type="dxa"/>
          </w:tcPr>
          <w:p w14:paraId="5D1B24EF" w14:textId="77777777" w:rsidR="00384B1E" w:rsidRPr="008C52A5" w:rsidRDefault="00384B1E" w:rsidP="00384B1E">
            <w:pPr>
              <w:spacing w:line="240" w:lineRule="exact"/>
              <w:rPr>
                <w:rFonts w:ascii="Arial" w:hAnsi="Arial" w:cs="Arial"/>
                <w:sz w:val="16"/>
                <w:szCs w:val="16"/>
              </w:rPr>
            </w:pPr>
            <w:r w:rsidRPr="008C52A5">
              <w:rPr>
                <w:rFonts w:ascii="Arial" w:hAnsi="Arial" w:cs="Arial"/>
                <w:sz w:val="16"/>
                <w:szCs w:val="16"/>
              </w:rPr>
              <w:t xml:space="preserve">Proposal 1: for inter-frequency measurement with MG in connected state for HST, for </w:t>
            </w:r>
            <w:r w:rsidRPr="008C52A5">
              <w:rPr>
                <w:rFonts w:ascii="Arial" w:hAnsi="Arial" w:cs="Arial"/>
                <w:sz w:val="16"/>
                <w:szCs w:val="16"/>
                <w:lang w:eastAsia="sv-SE"/>
              </w:rPr>
              <w:t xml:space="preserve">DRX cycle&gt;320ms, </w:t>
            </w:r>
            <w:r w:rsidRPr="008C52A5">
              <w:rPr>
                <w:rFonts w:ascii="Arial" w:hAnsi="Arial" w:cs="Arial"/>
                <w:sz w:val="16"/>
                <w:szCs w:val="16"/>
              </w:rPr>
              <w:t>PSS/SSS detection time is proposed to be 4 * M2, M2 = 1.5 if SMTC periodicity &gt; 40 ms, otherwise M2=1</w:t>
            </w:r>
          </w:p>
          <w:p w14:paraId="19D4DB5F" w14:textId="77777777" w:rsidR="00EC7B44" w:rsidRPr="008C52A5" w:rsidRDefault="00EC7B44" w:rsidP="00EC7B44">
            <w:pPr>
              <w:tabs>
                <w:tab w:val="num" w:pos="720"/>
              </w:tabs>
              <w:spacing w:after="120"/>
              <w:rPr>
                <w:rFonts w:ascii="Arial" w:eastAsiaTheme="minorEastAsia" w:hAnsi="Arial" w:cs="Arial"/>
                <w:sz w:val="16"/>
                <w:szCs w:val="16"/>
                <w:lang w:eastAsia="zh-CN"/>
              </w:rPr>
            </w:pPr>
          </w:p>
        </w:tc>
      </w:tr>
      <w:tr w:rsidR="00EC7B44" w:rsidRPr="008C52A5" w14:paraId="1AFB5711" w14:textId="77777777" w:rsidTr="00201DD7">
        <w:trPr>
          <w:trHeight w:val="468"/>
        </w:trPr>
        <w:tc>
          <w:tcPr>
            <w:tcW w:w="1622" w:type="dxa"/>
          </w:tcPr>
          <w:p w14:paraId="40444DE9" w14:textId="3912FBEB"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R4-2200670</w:t>
            </w:r>
          </w:p>
        </w:tc>
        <w:tc>
          <w:tcPr>
            <w:tcW w:w="1424" w:type="dxa"/>
          </w:tcPr>
          <w:p w14:paraId="176DC474" w14:textId="4D99ED76"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7C231876" w14:textId="77777777" w:rsidR="00384B1E" w:rsidRPr="008C52A5" w:rsidRDefault="00384B1E" w:rsidP="00384B1E">
            <w:pPr>
              <w:jc w:val="both"/>
              <w:rPr>
                <w:rFonts w:ascii="Arial"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_Ref92702357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1</w:t>
            </w:r>
            <w:r w:rsidRPr="008C52A5">
              <w:rPr>
                <w:rFonts w:ascii="Arial" w:hAnsi="Arial" w:cs="Arial"/>
                <w:sz w:val="16"/>
                <w:szCs w:val="16"/>
              </w:rPr>
              <w:t xml:space="preserve">: </w:t>
            </w:r>
            <w:r w:rsidRPr="008C52A5">
              <w:rPr>
                <w:rFonts w:ascii="Arial" w:hAnsi="Arial" w:cs="Arial"/>
                <w:sz w:val="16"/>
                <w:szCs w:val="16"/>
                <w:lang w:eastAsia="ko-KR"/>
              </w:rPr>
              <w:t xml:space="preserve">PSS/SSS detection time requirement for inter-frequency measurement with MG in connected state for HST for DRX cycle &gt; 320ms, </w:t>
            </w:r>
            <w:r w:rsidRPr="008C52A5">
              <w:rPr>
                <w:rFonts w:ascii="Arial" w:hAnsi="Arial" w:cs="Arial"/>
                <w:sz w:val="16"/>
                <w:szCs w:val="16"/>
                <w:lang w:val="en-US" w:eastAsia="sv-SE"/>
              </w:rPr>
              <w:t>T</w:t>
            </w:r>
            <w:r w:rsidRPr="008C52A5">
              <w:rPr>
                <w:rFonts w:ascii="Arial" w:hAnsi="Arial" w:cs="Arial"/>
                <w:sz w:val="16"/>
                <w:szCs w:val="16"/>
                <w:vertAlign w:val="subscript"/>
                <w:lang w:val="en-US" w:eastAsia="sv-SE"/>
              </w:rPr>
              <w:t xml:space="preserve"> </w:t>
            </w:r>
            <w:r w:rsidRPr="008C52A5">
              <w:rPr>
                <w:rFonts w:ascii="Arial" w:hAnsi="Arial" w:cs="Arial"/>
                <w:sz w:val="16"/>
                <w:szCs w:val="16"/>
                <w:vertAlign w:val="subscript"/>
                <w:lang w:val="en-US"/>
              </w:rPr>
              <w:t>PSS/SSS_sync_inter</w:t>
            </w:r>
            <w:r w:rsidRPr="008C52A5">
              <w:rPr>
                <w:rFonts w:ascii="Arial" w:hAnsi="Arial" w:cs="Arial"/>
                <w:sz w:val="16"/>
                <w:szCs w:val="16"/>
                <w:lang w:val="en-US" w:eastAsia="sv-SE"/>
              </w:rPr>
              <w:t xml:space="preserve"> </w:t>
            </w:r>
            <w:r w:rsidRPr="008C52A5">
              <w:rPr>
                <w:rFonts w:ascii="Arial" w:hAnsi="Arial" w:cs="Arial"/>
                <w:sz w:val="16"/>
                <w:szCs w:val="16"/>
                <w:lang w:eastAsia="sv-SE"/>
              </w:rPr>
              <w:t>is defined as:</w:t>
            </w:r>
            <w:r w:rsidRPr="008C52A5">
              <w:rPr>
                <w:rFonts w:ascii="Arial" w:hAnsi="Arial" w:cs="Arial"/>
                <w:sz w:val="16"/>
                <w:szCs w:val="16"/>
                <w:lang w:val="en-US" w:eastAsia="zh-CN"/>
              </w:rPr>
              <w:fldChar w:fldCharType="end"/>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268"/>
            </w:tblGrid>
            <w:tr w:rsidR="00384B1E" w:rsidRPr="008C52A5" w14:paraId="6E178EF7"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696E5CBA" w14:textId="77777777" w:rsidR="00384B1E" w:rsidRPr="008C52A5" w:rsidRDefault="00384B1E" w:rsidP="00384B1E">
                  <w:pPr>
                    <w:pStyle w:val="TAH"/>
                    <w:keepNext w:val="0"/>
                    <w:keepLines w:val="0"/>
                    <w:rPr>
                      <w:rFonts w:cs="Arial"/>
                      <w:b w:val="0"/>
                      <w:sz w:val="16"/>
                      <w:szCs w:val="16"/>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49E84122" w14:textId="77777777" w:rsidR="00384B1E" w:rsidRPr="008C52A5" w:rsidRDefault="00384B1E" w:rsidP="00384B1E">
                  <w:pPr>
                    <w:pStyle w:val="TAH"/>
                    <w:keepNext w:val="0"/>
                    <w:keepLines w:val="0"/>
                    <w:rPr>
                      <w:rFonts w:cs="Arial"/>
                      <w:b w:val="0"/>
                      <w:sz w:val="16"/>
                      <w:szCs w:val="16"/>
                      <w:lang w:eastAsia="sv-SE"/>
                    </w:rPr>
                  </w:pPr>
                  <w:r w:rsidRPr="008C52A5">
                    <w:rPr>
                      <w:rFonts w:cs="Arial"/>
                      <w:b w:val="0"/>
                      <w:sz w:val="16"/>
                      <w:szCs w:val="16"/>
                      <w:lang w:val="en-US" w:eastAsia="sv-SE"/>
                    </w:rPr>
                    <w:t>T</w:t>
                  </w:r>
                  <w:r w:rsidRPr="008C52A5">
                    <w:rPr>
                      <w:rFonts w:cs="Arial"/>
                      <w:b w:val="0"/>
                      <w:sz w:val="16"/>
                      <w:szCs w:val="16"/>
                      <w:vertAlign w:val="subscript"/>
                      <w:lang w:val="en-US" w:eastAsia="sv-SE"/>
                    </w:rPr>
                    <w:t xml:space="preserve"> </w:t>
                  </w:r>
                  <w:r w:rsidRPr="008C52A5">
                    <w:rPr>
                      <w:rFonts w:cs="Arial"/>
                      <w:b w:val="0"/>
                      <w:sz w:val="16"/>
                      <w:szCs w:val="16"/>
                      <w:vertAlign w:val="subscript"/>
                      <w:lang w:val="en-US"/>
                    </w:rPr>
                    <w:t>PSS/SSS_sync_inter</w:t>
                  </w:r>
                  <w:r w:rsidRPr="008C52A5">
                    <w:rPr>
                      <w:rFonts w:cs="Arial"/>
                      <w:b w:val="0"/>
                      <w:sz w:val="16"/>
                      <w:szCs w:val="16"/>
                      <w:lang w:val="en-US" w:eastAsia="sv-SE"/>
                    </w:rPr>
                    <w:t xml:space="preserve"> for FR1 HST</w:t>
                  </w:r>
                </w:p>
              </w:tc>
            </w:tr>
            <w:tr w:rsidR="00384B1E" w:rsidRPr="008C52A5" w14:paraId="6D30D07C"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8D47CDD"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2AC6E9C0"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sv-SE"/>
                    </w:rPr>
                    <w:t>N4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2C023ED2"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N4 = 4 x M2</w:t>
                  </w:r>
                </w:p>
              </w:tc>
            </w:tr>
            <w:tr w:rsidR="00384B1E" w:rsidRPr="008C52A5" w14:paraId="164F6AF0"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04BB08DB" w14:textId="77777777" w:rsidR="00384B1E" w:rsidRPr="008C52A5" w:rsidRDefault="00384B1E" w:rsidP="00384B1E">
                  <w:pPr>
                    <w:pStyle w:val="TAN"/>
                    <w:keepNext w:val="0"/>
                    <w:keepLines w:val="0"/>
                    <w:rPr>
                      <w:rFonts w:cs="Arial"/>
                      <w:snapToGrid w:val="0"/>
                      <w:sz w:val="16"/>
                      <w:szCs w:val="16"/>
                      <w:lang w:eastAsia="zh-CN"/>
                    </w:rPr>
                  </w:pPr>
                  <w:r w:rsidRPr="008C52A5">
                    <w:rPr>
                      <w:rFonts w:cs="Arial"/>
                      <w:sz w:val="16"/>
                      <w:szCs w:val="16"/>
                      <w:lang w:eastAsia="sv-SE"/>
                    </w:rPr>
                    <w:t>NOTE</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691663B0" w14:textId="77777777" w:rsidR="00EC7B44" w:rsidRPr="008C52A5" w:rsidRDefault="00EC7B44" w:rsidP="00EC7B44">
            <w:pPr>
              <w:tabs>
                <w:tab w:val="num" w:pos="720"/>
              </w:tabs>
              <w:spacing w:after="120"/>
              <w:rPr>
                <w:rFonts w:ascii="Arial" w:eastAsiaTheme="minorEastAsia" w:hAnsi="Arial" w:cs="Arial"/>
                <w:sz w:val="16"/>
                <w:szCs w:val="16"/>
                <w:lang w:eastAsia="zh-CN"/>
              </w:rPr>
            </w:pPr>
          </w:p>
        </w:tc>
      </w:tr>
      <w:tr w:rsidR="00EC7B44" w:rsidRPr="008C52A5" w14:paraId="177517B9" w14:textId="77777777" w:rsidTr="00201DD7">
        <w:trPr>
          <w:trHeight w:val="468"/>
        </w:trPr>
        <w:tc>
          <w:tcPr>
            <w:tcW w:w="1622" w:type="dxa"/>
          </w:tcPr>
          <w:p w14:paraId="3747F1E1" w14:textId="2857368C"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R4-2200876</w:t>
            </w:r>
          </w:p>
        </w:tc>
        <w:tc>
          <w:tcPr>
            <w:tcW w:w="1424" w:type="dxa"/>
          </w:tcPr>
          <w:p w14:paraId="5E17223F" w14:textId="2537B3D7"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Ericsson</w:t>
            </w:r>
          </w:p>
        </w:tc>
        <w:tc>
          <w:tcPr>
            <w:tcW w:w="6585" w:type="dxa"/>
          </w:tcPr>
          <w:p w14:paraId="3C2E2206" w14:textId="77777777" w:rsidR="00EC7B44" w:rsidRPr="008C52A5" w:rsidRDefault="00EC7B44" w:rsidP="00EC7B44">
            <w:pPr>
              <w:tabs>
                <w:tab w:val="num" w:pos="720"/>
              </w:tabs>
              <w:spacing w:after="120"/>
              <w:rPr>
                <w:rFonts w:ascii="Arial" w:eastAsiaTheme="minorEastAsia" w:hAnsi="Arial" w:cs="Arial"/>
                <w:sz w:val="16"/>
                <w:szCs w:val="16"/>
                <w:lang w:eastAsia="zh-CN"/>
              </w:rPr>
            </w:pPr>
          </w:p>
          <w:p w14:paraId="50DC07E3" w14:textId="77777777" w:rsidR="00384B1E" w:rsidRPr="008C52A5" w:rsidRDefault="00384B1E" w:rsidP="00384B1E">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1: Regarding enhancement for inter-frequency measurement in idle mode, keep values in below table:</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372"/>
              <w:gridCol w:w="1373"/>
              <w:gridCol w:w="1372"/>
            </w:tblGrid>
            <w:tr w:rsidR="00384B1E" w:rsidRPr="008C52A5" w14:paraId="0D73DD3B" w14:textId="77777777" w:rsidTr="00BD3943">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242762CA" w14:textId="77777777" w:rsidR="00384B1E" w:rsidRPr="008C52A5" w:rsidRDefault="00384B1E" w:rsidP="00384B1E">
                  <w:pPr>
                    <w:pStyle w:val="TAH"/>
                    <w:rPr>
                      <w:rFonts w:cs="Arial"/>
                      <w:b w:val="0"/>
                      <w:sz w:val="16"/>
                      <w:szCs w:val="16"/>
                    </w:rPr>
                  </w:pPr>
                  <w:r w:rsidRPr="008C52A5">
                    <w:rPr>
                      <w:rFonts w:cs="Arial"/>
                      <w:b w:val="0"/>
                      <w:sz w:val="16"/>
                      <w:szCs w:val="16"/>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6059243" w14:textId="77777777" w:rsidR="00384B1E" w:rsidRPr="008C52A5" w:rsidRDefault="00384B1E" w:rsidP="00384B1E">
                  <w:pPr>
                    <w:pStyle w:val="TAH"/>
                    <w:rPr>
                      <w:rFonts w:cs="Arial"/>
                      <w:b w:val="0"/>
                      <w:sz w:val="16"/>
                      <w:szCs w:val="16"/>
                    </w:rPr>
                  </w:pPr>
                  <w:r w:rsidRPr="008C52A5">
                    <w:rPr>
                      <w:rFonts w:cs="Arial"/>
                      <w:b w:val="0"/>
                      <w:sz w:val="16"/>
                      <w:szCs w:val="16"/>
                    </w:rPr>
                    <w:t>T</w:t>
                  </w:r>
                  <w:r w:rsidRPr="008C52A5">
                    <w:rPr>
                      <w:rFonts w:cs="Arial"/>
                      <w:b w:val="0"/>
                      <w:sz w:val="16"/>
                      <w:szCs w:val="16"/>
                      <w:vertAlign w:val="subscript"/>
                    </w:rPr>
                    <w:t>detect,NR_Inter</w:t>
                  </w:r>
                  <w:r w:rsidRPr="008C52A5">
                    <w:rPr>
                      <w:rFonts w:cs="Arial"/>
                      <w:b w:val="0"/>
                      <w:sz w:val="16"/>
                      <w:szCs w:val="16"/>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EC8D4A0" w14:textId="77777777" w:rsidR="00384B1E" w:rsidRPr="008C52A5" w:rsidRDefault="00384B1E" w:rsidP="00384B1E">
                  <w:pPr>
                    <w:pStyle w:val="TAH"/>
                    <w:rPr>
                      <w:rFonts w:cs="Arial"/>
                      <w:b w:val="0"/>
                      <w:sz w:val="16"/>
                      <w:szCs w:val="16"/>
                    </w:rPr>
                  </w:pPr>
                  <w:r w:rsidRPr="008C52A5">
                    <w:rPr>
                      <w:rFonts w:cs="Arial"/>
                      <w:b w:val="0"/>
                      <w:sz w:val="16"/>
                      <w:szCs w:val="16"/>
                    </w:rPr>
                    <w:t>T</w:t>
                  </w:r>
                  <w:r w:rsidRPr="008C52A5">
                    <w:rPr>
                      <w:rFonts w:cs="Arial"/>
                      <w:b w:val="0"/>
                      <w:sz w:val="16"/>
                      <w:szCs w:val="16"/>
                      <w:vertAlign w:val="subscript"/>
                    </w:rPr>
                    <w:t>measure,NR_Inter</w:t>
                  </w:r>
                  <w:r w:rsidRPr="008C52A5">
                    <w:rPr>
                      <w:rFonts w:cs="Arial"/>
                      <w:b w:val="0"/>
                      <w:sz w:val="16"/>
                      <w:szCs w:val="16"/>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991F87C" w14:textId="77777777" w:rsidR="00384B1E" w:rsidRPr="008C52A5" w:rsidRDefault="00384B1E" w:rsidP="00384B1E">
                  <w:pPr>
                    <w:pStyle w:val="TAH"/>
                    <w:rPr>
                      <w:rFonts w:cs="Arial"/>
                      <w:b w:val="0"/>
                      <w:sz w:val="16"/>
                      <w:szCs w:val="16"/>
                      <w:vertAlign w:val="subscript"/>
                    </w:rPr>
                  </w:pPr>
                  <w:r w:rsidRPr="008C52A5">
                    <w:rPr>
                      <w:rFonts w:cs="Arial"/>
                      <w:b w:val="0"/>
                      <w:sz w:val="16"/>
                      <w:szCs w:val="16"/>
                    </w:rPr>
                    <w:t>T</w:t>
                  </w:r>
                  <w:r w:rsidRPr="008C52A5">
                    <w:rPr>
                      <w:rFonts w:cs="Arial"/>
                      <w:b w:val="0"/>
                      <w:sz w:val="16"/>
                      <w:szCs w:val="16"/>
                      <w:vertAlign w:val="subscript"/>
                    </w:rPr>
                    <w:t>evaluate,NR_Inter</w:t>
                  </w:r>
                </w:p>
                <w:p w14:paraId="5FF67859" w14:textId="77777777" w:rsidR="00384B1E" w:rsidRPr="008C52A5" w:rsidRDefault="00384B1E" w:rsidP="00384B1E">
                  <w:pPr>
                    <w:pStyle w:val="TAH"/>
                    <w:rPr>
                      <w:rFonts w:cs="Arial"/>
                      <w:b w:val="0"/>
                      <w:sz w:val="16"/>
                      <w:szCs w:val="16"/>
                    </w:rPr>
                  </w:pPr>
                  <w:r w:rsidRPr="008C52A5">
                    <w:rPr>
                      <w:rFonts w:cs="Arial"/>
                      <w:b w:val="0"/>
                      <w:sz w:val="16"/>
                      <w:szCs w:val="16"/>
                    </w:rPr>
                    <w:t>[s] (number of DRX cycles)</w:t>
                  </w:r>
                </w:p>
              </w:tc>
            </w:tr>
            <w:tr w:rsidR="00384B1E" w:rsidRPr="008C52A5" w14:paraId="0AB40674" w14:textId="77777777" w:rsidTr="00BD394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ACD51" w14:textId="77777777" w:rsidR="00384B1E" w:rsidRPr="008C52A5" w:rsidRDefault="00384B1E" w:rsidP="00384B1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6EB3" w14:textId="77777777" w:rsidR="00384B1E" w:rsidRPr="008C52A5" w:rsidRDefault="00384B1E" w:rsidP="00384B1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8D70" w14:textId="77777777" w:rsidR="00384B1E" w:rsidRPr="008C52A5" w:rsidRDefault="00384B1E" w:rsidP="00384B1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D54F" w14:textId="77777777" w:rsidR="00384B1E" w:rsidRPr="008C52A5" w:rsidRDefault="00384B1E" w:rsidP="00384B1E">
                  <w:pPr>
                    <w:spacing w:after="0"/>
                    <w:rPr>
                      <w:rFonts w:ascii="Arial" w:hAnsi="Arial" w:cs="Arial"/>
                      <w:sz w:val="16"/>
                      <w:szCs w:val="16"/>
                    </w:rPr>
                  </w:pPr>
                </w:p>
              </w:tc>
            </w:tr>
            <w:tr w:rsidR="00384B1E" w:rsidRPr="008C52A5" w14:paraId="1D9EDB9D"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7683FF2" w14:textId="77777777" w:rsidR="00384B1E" w:rsidRPr="008C52A5" w:rsidRDefault="00384B1E" w:rsidP="00384B1E">
                  <w:pPr>
                    <w:pStyle w:val="TAC"/>
                    <w:rPr>
                      <w:rFonts w:cs="Arial"/>
                      <w:sz w:val="16"/>
                      <w:szCs w:val="16"/>
                    </w:rPr>
                  </w:pPr>
                  <w:r w:rsidRPr="008C52A5">
                    <w:rPr>
                      <w:rFonts w:cs="Arial"/>
                      <w:sz w:val="16"/>
                      <w:szCs w:val="16"/>
                    </w:rPr>
                    <w:t>0.32</w:t>
                  </w:r>
                </w:p>
              </w:tc>
              <w:tc>
                <w:tcPr>
                  <w:tcW w:w="1411" w:type="pct"/>
                  <w:tcBorders>
                    <w:top w:val="single" w:sz="4" w:space="0" w:color="auto"/>
                    <w:left w:val="single" w:sz="4" w:space="0" w:color="auto"/>
                    <w:bottom w:val="single" w:sz="4" w:space="0" w:color="auto"/>
                    <w:right w:val="single" w:sz="4" w:space="0" w:color="auto"/>
                  </w:tcBorders>
                  <w:hideMark/>
                </w:tcPr>
                <w:p w14:paraId="3569FC69" w14:textId="77777777" w:rsidR="00384B1E" w:rsidRPr="008C52A5" w:rsidRDefault="00384B1E" w:rsidP="00384B1E">
                  <w:pPr>
                    <w:pStyle w:val="TAC"/>
                    <w:rPr>
                      <w:rFonts w:cs="Arial"/>
                      <w:sz w:val="16"/>
                      <w:szCs w:val="16"/>
                    </w:rPr>
                  </w:pPr>
                  <w:r w:rsidRPr="008C52A5">
                    <w:rPr>
                      <w:rFonts w:cs="Arial"/>
                      <w:sz w:val="16"/>
                      <w:szCs w:val="16"/>
                    </w:rPr>
                    <w:t>3.2 x M2 (10 x M2)</w:t>
                  </w:r>
                </w:p>
              </w:tc>
              <w:tc>
                <w:tcPr>
                  <w:tcW w:w="1412" w:type="pct"/>
                  <w:tcBorders>
                    <w:top w:val="single" w:sz="4" w:space="0" w:color="auto"/>
                    <w:left w:val="single" w:sz="4" w:space="0" w:color="auto"/>
                    <w:bottom w:val="single" w:sz="4" w:space="0" w:color="auto"/>
                    <w:right w:val="single" w:sz="4" w:space="0" w:color="auto"/>
                  </w:tcBorders>
                  <w:hideMark/>
                </w:tcPr>
                <w:p w14:paraId="3E050549" w14:textId="77777777" w:rsidR="00384B1E" w:rsidRPr="008C52A5" w:rsidRDefault="00384B1E" w:rsidP="00384B1E">
                  <w:pPr>
                    <w:pStyle w:val="TAC"/>
                    <w:rPr>
                      <w:rFonts w:cs="Arial"/>
                      <w:sz w:val="16"/>
                      <w:szCs w:val="16"/>
                    </w:rPr>
                  </w:pPr>
                  <w:r w:rsidRPr="008C52A5">
                    <w:rPr>
                      <w:rFonts w:cs="Arial"/>
                      <w:sz w:val="16"/>
                      <w:szCs w:val="16"/>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61A8A3C0" w14:textId="77777777" w:rsidR="00384B1E" w:rsidRPr="008C52A5" w:rsidRDefault="00384B1E" w:rsidP="00384B1E">
                  <w:pPr>
                    <w:pStyle w:val="TAC"/>
                    <w:rPr>
                      <w:rFonts w:cs="Arial"/>
                      <w:sz w:val="16"/>
                      <w:szCs w:val="16"/>
                    </w:rPr>
                  </w:pPr>
                  <w:r w:rsidRPr="008C52A5">
                    <w:rPr>
                      <w:rFonts w:cs="Arial"/>
                      <w:sz w:val="16"/>
                      <w:szCs w:val="16"/>
                    </w:rPr>
                    <w:t>0.96 x M4 (3 x M4)</w:t>
                  </w:r>
                </w:p>
              </w:tc>
            </w:tr>
            <w:tr w:rsidR="00384B1E" w:rsidRPr="008C52A5" w14:paraId="13650588"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5BC7DC" w14:textId="77777777" w:rsidR="00384B1E" w:rsidRPr="008C52A5" w:rsidRDefault="00384B1E" w:rsidP="00384B1E">
                  <w:pPr>
                    <w:pStyle w:val="TAC"/>
                    <w:rPr>
                      <w:rFonts w:cs="Arial"/>
                      <w:sz w:val="16"/>
                      <w:szCs w:val="16"/>
                    </w:rPr>
                  </w:pPr>
                  <w:r w:rsidRPr="008C52A5">
                    <w:rPr>
                      <w:rFonts w:cs="Arial"/>
                      <w:sz w:val="16"/>
                      <w:szCs w:val="16"/>
                    </w:rPr>
                    <w:t>0.64</w:t>
                  </w:r>
                </w:p>
              </w:tc>
              <w:tc>
                <w:tcPr>
                  <w:tcW w:w="1411" w:type="pct"/>
                  <w:tcBorders>
                    <w:top w:val="single" w:sz="4" w:space="0" w:color="auto"/>
                    <w:left w:val="single" w:sz="4" w:space="0" w:color="auto"/>
                    <w:bottom w:val="single" w:sz="4" w:space="0" w:color="auto"/>
                    <w:right w:val="single" w:sz="4" w:space="0" w:color="auto"/>
                  </w:tcBorders>
                  <w:hideMark/>
                </w:tcPr>
                <w:p w14:paraId="460F3B1B" w14:textId="77777777" w:rsidR="00384B1E" w:rsidRPr="008C52A5" w:rsidRDefault="00384B1E" w:rsidP="00384B1E">
                  <w:pPr>
                    <w:pStyle w:val="TAC"/>
                    <w:rPr>
                      <w:rFonts w:cs="Arial"/>
                      <w:sz w:val="16"/>
                      <w:szCs w:val="16"/>
                    </w:rPr>
                  </w:pPr>
                  <w:r w:rsidRPr="008C52A5">
                    <w:rPr>
                      <w:rFonts w:cs="Arial"/>
                      <w:sz w:val="16"/>
                      <w:szCs w:val="16"/>
                    </w:rPr>
                    <w:t>6.4 (10)</w:t>
                  </w:r>
                </w:p>
              </w:tc>
              <w:tc>
                <w:tcPr>
                  <w:tcW w:w="1412" w:type="pct"/>
                  <w:tcBorders>
                    <w:top w:val="single" w:sz="4" w:space="0" w:color="auto"/>
                    <w:left w:val="single" w:sz="4" w:space="0" w:color="auto"/>
                    <w:bottom w:val="single" w:sz="4" w:space="0" w:color="auto"/>
                    <w:right w:val="single" w:sz="4" w:space="0" w:color="auto"/>
                  </w:tcBorders>
                  <w:hideMark/>
                </w:tcPr>
                <w:p w14:paraId="515B6222" w14:textId="77777777" w:rsidR="00384B1E" w:rsidRPr="008C52A5" w:rsidRDefault="00384B1E" w:rsidP="00384B1E">
                  <w:pPr>
                    <w:pStyle w:val="TAC"/>
                    <w:rPr>
                      <w:rFonts w:cs="Arial"/>
                      <w:sz w:val="16"/>
                      <w:szCs w:val="16"/>
                    </w:rPr>
                  </w:pPr>
                  <w:r w:rsidRPr="008C52A5">
                    <w:rPr>
                      <w:rFonts w:cs="Arial"/>
                      <w:sz w:val="16"/>
                      <w:szCs w:val="16"/>
                    </w:rPr>
                    <w:t>0.64 (1)</w:t>
                  </w:r>
                </w:p>
              </w:tc>
              <w:tc>
                <w:tcPr>
                  <w:tcW w:w="1411" w:type="pct"/>
                  <w:tcBorders>
                    <w:top w:val="single" w:sz="4" w:space="0" w:color="auto"/>
                    <w:left w:val="single" w:sz="4" w:space="0" w:color="auto"/>
                    <w:bottom w:val="single" w:sz="4" w:space="0" w:color="auto"/>
                    <w:right w:val="single" w:sz="4" w:space="0" w:color="auto"/>
                  </w:tcBorders>
                  <w:hideMark/>
                </w:tcPr>
                <w:p w14:paraId="39D09EB3" w14:textId="77777777" w:rsidR="00384B1E" w:rsidRPr="008C52A5" w:rsidRDefault="00384B1E" w:rsidP="00384B1E">
                  <w:pPr>
                    <w:pStyle w:val="TAC"/>
                    <w:rPr>
                      <w:rFonts w:cs="Arial"/>
                      <w:sz w:val="16"/>
                      <w:szCs w:val="16"/>
                    </w:rPr>
                  </w:pPr>
                  <w:r w:rsidRPr="008C52A5">
                    <w:rPr>
                      <w:rFonts w:cs="Arial"/>
                      <w:sz w:val="16"/>
                      <w:szCs w:val="16"/>
                    </w:rPr>
                    <w:t>1.92 (3)</w:t>
                  </w:r>
                </w:p>
              </w:tc>
            </w:tr>
            <w:tr w:rsidR="00384B1E" w:rsidRPr="008C52A5" w14:paraId="6598AEEC"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591F758" w14:textId="77777777" w:rsidR="00384B1E" w:rsidRPr="008C52A5" w:rsidRDefault="00384B1E" w:rsidP="00384B1E">
                  <w:pPr>
                    <w:pStyle w:val="TAC"/>
                    <w:rPr>
                      <w:rFonts w:cs="Arial"/>
                      <w:sz w:val="16"/>
                      <w:szCs w:val="16"/>
                    </w:rPr>
                  </w:pPr>
                  <w:r w:rsidRPr="008C52A5">
                    <w:rPr>
                      <w:rFonts w:cs="Arial"/>
                      <w:sz w:val="16"/>
                      <w:szCs w:val="16"/>
                    </w:rPr>
                    <w:t>1.28</w:t>
                  </w:r>
                </w:p>
              </w:tc>
              <w:tc>
                <w:tcPr>
                  <w:tcW w:w="1411" w:type="pct"/>
                  <w:tcBorders>
                    <w:top w:val="single" w:sz="4" w:space="0" w:color="auto"/>
                    <w:left w:val="single" w:sz="4" w:space="0" w:color="auto"/>
                    <w:bottom w:val="single" w:sz="4" w:space="0" w:color="auto"/>
                    <w:right w:val="single" w:sz="4" w:space="0" w:color="auto"/>
                  </w:tcBorders>
                  <w:hideMark/>
                </w:tcPr>
                <w:p w14:paraId="6BCAA2A3" w14:textId="77777777" w:rsidR="00384B1E" w:rsidRPr="008C52A5" w:rsidRDefault="00384B1E" w:rsidP="00384B1E">
                  <w:pPr>
                    <w:pStyle w:val="TAC"/>
                    <w:rPr>
                      <w:rFonts w:cs="Arial"/>
                      <w:sz w:val="16"/>
                      <w:szCs w:val="16"/>
                    </w:rPr>
                  </w:pPr>
                  <w:r w:rsidRPr="008C52A5">
                    <w:rPr>
                      <w:rFonts w:cs="Arial"/>
                      <w:sz w:val="16"/>
                      <w:szCs w:val="16"/>
                    </w:rPr>
                    <w:t>10.24 (8)</w:t>
                  </w:r>
                </w:p>
              </w:tc>
              <w:tc>
                <w:tcPr>
                  <w:tcW w:w="1412" w:type="pct"/>
                  <w:tcBorders>
                    <w:top w:val="single" w:sz="4" w:space="0" w:color="auto"/>
                    <w:left w:val="single" w:sz="4" w:space="0" w:color="auto"/>
                    <w:bottom w:val="single" w:sz="4" w:space="0" w:color="auto"/>
                    <w:right w:val="single" w:sz="4" w:space="0" w:color="auto"/>
                  </w:tcBorders>
                  <w:hideMark/>
                </w:tcPr>
                <w:p w14:paraId="57CE45D8" w14:textId="77777777" w:rsidR="00384B1E" w:rsidRPr="008C52A5" w:rsidRDefault="00384B1E" w:rsidP="00384B1E">
                  <w:pPr>
                    <w:pStyle w:val="TAC"/>
                    <w:rPr>
                      <w:rFonts w:cs="Arial"/>
                      <w:sz w:val="16"/>
                      <w:szCs w:val="16"/>
                    </w:rPr>
                  </w:pPr>
                  <w:r w:rsidRPr="008C52A5">
                    <w:rPr>
                      <w:rFonts w:cs="Arial"/>
                      <w:sz w:val="16"/>
                      <w:szCs w:val="16"/>
                    </w:rPr>
                    <w:t>1.28 (1)</w:t>
                  </w:r>
                </w:p>
              </w:tc>
              <w:tc>
                <w:tcPr>
                  <w:tcW w:w="1411" w:type="pct"/>
                  <w:tcBorders>
                    <w:top w:val="single" w:sz="4" w:space="0" w:color="auto"/>
                    <w:left w:val="single" w:sz="4" w:space="0" w:color="auto"/>
                    <w:bottom w:val="single" w:sz="4" w:space="0" w:color="auto"/>
                    <w:right w:val="single" w:sz="4" w:space="0" w:color="auto"/>
                  </w:tcBorders>
                  <w:hideMark/>
                </w:tcPr>
                <w:p w14:paraId="1F5A4869" w14:textId="77777777" w:rsidR="00384B1E" w:rsidRPr="008C52A5" w:rsidRDefault="00384B1E" w:rsidP="00384B1E">
                  <w:pPr>
                    <w:pStyle w:val="TAC"/>
                    <w:rPr>
                      <w:rFonts w:cs="Arial"/>
                      <w:sz w:val="16"/>
                      <w:szCs w:val="16"/>
                    </w:rPr>
                  </w:pPr>
                  <w:r w:rsidRPr="008C52A5">
                    <w:rPr>
                      <w:rFonts w:cs="Arial"/>
                      <w:sz w:val="16"/>
                      <w:szCs w:val="16"/>
                    </w:rPr>
                    <w:t>3.84 (3)</w:t>
                  </w:r>
                </w:p>
              </w:tc>
            </w:tr>
            <w:tr w:rsidR="00384B1E" w:rsidRPr="008C52A5" w14:paraId="5C493F0D"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D7B7837" w14:textId="77777777" w:rsidR="00384B1E" w:rsidRPr="008C52A5" w:rsidRDefault="00384B1E" w:rsidP="00384B1E">
                  <w:pPr>
                    <w:pStyle w:val="TAC"/>
                    <w:rPr>
                      <w:rFonts w:cs="Arial"/>
                      <w:sz w:val="16"/>
                      <w:szCs w:val="16"/>
                    </w:rPr>
                  </w:pPr>
                  <w:r w:rsidRPr="008C52A5">
                    <w:rPr>
                      <w:rFonts w:cs="Arial"/>
                      <w:sz w:val="16"/>
                      <w:szCs w:val="16"/>
                    </w:rPr>
                    <w:t>2.56</w:t>
                  </w:r>
                </w:p>
              </w:tc>
              <w:tc>
                <w:tcPr>
                  <w:tcW w:w="1411" w:type="pct"/>
                  <w:tcBorders>
                    <w:top w:val="single" w:sz="4" w:space="0" w:color="auto"/>
                    <w:left w:val="single" w:sz="4" w:space="0" w:color="auto"/>
                    <w:bottom w:val="single" w:sz="4" w:space="0" w:color="auto"/>
                    <w:right w:val="single" w:sz="4" w:space="0" w:color="auto"/>
                  </w:tcBorders>
                  <w:hideMark/>
                </w:tcPr>
                <w:p w14:paraId="74BF9FB5" w14:textId="77777777" w:rsidR="00384B1E" w:rsidRPr="008C52A5" w:rsidRDefault="00384B1E" w:rsidP="00384B1E">
                  <w:pPr>
                    <w:pStyle w:val="TAC"/>
                    <w:rPr>
                      <w:rFonts w:cs="Arial"/>
                      <w:sz w:val="16"/>
                      <w:szCs w:val="16"/>
                    </w:rPr>
                  </w:pPr>
                  <w:r w:rsidRPr="008C52A5">
                    <w:rPr>
                      <w:rFonts w:cs="Arial"/>
                      <w:sz w:val="16"/>
                      <w:szCs w:val="16"/>
                    </w:rPr>
                    <w:t>58.88 (23)</w:t>
                  </w:r>
                </w:p>
              </w:tc>
              <w:tc>
                <w:tcPr>
                  <w:tcW w:w="1412" w:type="pct"/>
                  <w:tcBorders>
                    <w:top w:val="single" w:sz="4" w:space="0" w:color="auto"/>
                    <w:left w:val="single" w:sz="4" w:space="0" w:color="auto"/>
                    <w:bottom w:val="single" w:sz="4" w:space="0" w:color="auto"/>
                    <w:right w:val="single" w:sz="4" w:space="0" w:color="auto"/>
                  </w:tcBorders>
                  <w:hideMark/>
                </w:tcPr>
                <w:p w14:paraId="765ED8C3" w14:textId="77777777" w:rsidR="00384B1E" w:rsidRPr="008C52A5" w:rsidRDefault="00384B1E" w:rsidP="00384B1E">
                  <w:pPr>
                    <w:pStyle w:val="TAC"/>
                    <w:rPr>
                      <w:rFonts w:cs="Arial"/>
                      <w:sz w:val="16"/>
                      <w:szCs w:val="16"/>
                    </w:rPr>
                  </w:pPr>
                  <w:r w:rsidRPr="008C52A5">
                    <w:rPr>
                      <w:rFonts w:cs="Arial"/>
                      <w:sz w:val="16"/>
                      <w:szCs w:val="16"/>
                    </w:rPr>
                    <w:t>2.56 (1)</w:t>
                  </w:r>
                </w:p>
              </w:tc>
              <w:tc>
                <w:tcPr>
                  <w:tcW w:w="1411" w:type="pct"/>
                  <w:tcBorders>
                    <w:top w:val="single" w:sz="4" w:space="0" w:color="auto"/>
                    <w:left w:val="single" w:sz="4" w:space="0" w:color="auto"/>
                    <w:bottom w:val="single" w:sz="4" w:space="0" w:color="auto"/>
                    <w:right w:val="single" w:sz="4" w:space="0" w:color="auto"/>
                  </w:tcBorders>
                  <w:hideMark/>
                </w:tcPr>
                <w:p w14:paraId="2FAEB457" w14:textId="77777777" w:rsidR="00384B1E" w:rsidRPr="008C52A5" w:rsidRDefault="00384B1E" w:rsidP="00384B1E">
                  <w:pPr>
                    <w:pStyle w:val="TAC"/>
                    <w:rPr>
                      <w:rFonts w:cs="Arial"/>
                      <w:sz w:val="16"/>
                      <w:szCs w:val="16"/>
                    </w:rPr>
                  </w:pPr>
                  <w:r w:rsidRPr="008C52A5">
                    <w:rPr>
                      <w:rFonts w:cs="Arial"/>
                      <w:sz w:val="16"/>
                      <w:szCs w:val="16"/>
                    </w:rPr>
                    <w:t>7.68 (3)</w:t>
                  </w:r>
                </w:p>
              </w:tc>
            </w:tr>
            <w:tr w:rsidR="00384B1E" w:rsidRPr="008C52A5" w14:paraId="2E5C7BA1" w14:textId="77777777" w:rsidTr="00BD394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104C093" w14:textId="77777777" w:rsidR="00384B1E" w:rsidRPr="008C52A5" w:rsidRDefault="00384B1E" w:rsidP="00384B1E">
                  <w:pPr>
                    <w:pStyle w:val="TAN"/>
                    <w:rPr>
                      <w:rFonts w:eastAsia="等线" w:cs="Arial"/>
                      <w:sz w:val="16"/>
                      <w:szCs w:val="16"/>
                      <w:lang w:eastAsia="zh-CN"/>
                    </w:rPr>
                  </w:pPr>
                  <w:r w:rsidRPr="008C52A5">
                    <w:rPr>
                      <w:rFonts w:eastAsia="等线" w:cs="Arial"/>
                      <w:sz w:val="16"/>
                      <w:szCs w:val="16"/>
                      <w:lang w:eastAsia="zh-CN"/>
                    </w:rPr>
                    <w:t>Note 1:</w:t>
                  </w:r>
                  <w:r w:rsidRPr="008C52A5">
                    <w:rPr>
                      <w:rFonts w:cs="Arial"/>
                      <w:sz w:val="16"/>
                      <w:szCs w:val="16"/>
                      <w:lang w:val="en-US"/>
                    </w:rPr>
                    <w:tab/>
                  </w:r>
                  <w:r w:rsidRPr="008C52A5">
                    <w:rPr>
                      <w:rFonts w:eastAsia="等线" w:cs="Arial"/>
                      <w:sz w:val="16"/>
                      <w:szCs w:val="16"/>
                      <w:lang w:eastAsia="zh-CN"/>
                    </w:rPr>
                    <w:t>when SMTC &lt; = 40 ms, M2 = M3 = M4 = 1; and when SMTC &gt; 40 ms, M2 = 1.5, M3 = M4 = 2</w:t>
                  </w:r>
                </w:p>
              </w:tc>
            </w:tr>
          </w:tbl>
          <w:p w14:paraId="2CFF9A1F" w14:textId="77777777" w:rsidR="00384B1E" w:rsidRPr="008C52A5" w:rsidRDefault="00384B1E" w:rsidP="00384B1E">
            <w:pPr>
              <w:jc w:val="both"/>
              <w:rPr>
                <w:rFonts w:ascii="Arial" w:eastAsiaTheme="minorEastAsia" w:hAnsi="Arial" w:cs="Arial"/>
                <w:sz w:val="16"/>
                <w:szCs w:val="16"/>
                <w:lang w:eastAsia="zh-CN"/>
              </w:rPr>
            </w:pPr>
          </w:p>
          <w:p w14:paraId="64C852F1" w14:textId="77777777" w:rsidR="00384B1E" w:rsidRPr="008C52A5" w:rsidRDefault="00384B1E" w:rsidP="00384B1E">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 xml:space="preserve">Proposal 2: Regarding inter-frequency measurement with MG, </w:t>
            </w:r>
            <w:r w:rsidRPr="008C52A5">
              <w:rPr>
                <w:rFonts w:ascii="Arial" w:hAnsi="Arial" w:cs="Arial"/>
                <w:sz w:val="16"/>
                <w:szCs w:val="16"/>
                <w:lang w:eastAsia="sv-SE"/>
              </w:rPr>
              <w:t>T</w:t>
            </w:r>
            <w:r w:rsidRPr="008C52A5">
              <w:rPr>
                <w:rFonts w:ascii="Arial" w:hAnsi="Arial" w:cs="Arial"/>
                <w:sz w:val="16"/>
                <w:szCs w:val="16"/>
                <w:vertAlign w:val="subscript"/>
                <w:lang w:eastAsia="sv-SE"/>
              </w:rPr>
              <w:t xml:space="preserve"> PSS/SSS_sync_inter when </w:t>
            </w:r>
            <w:r w:rsidRPr="008C52A5">
              <w:rPr>
                <w:rFonts w:ascii="Arial" w:hAnsi="Arial" w:cs="Arial"/>
                <w:sz w:val="16"/>
                <w:szCs w:val="16"/>
                <w:lang w:eastAsia="sv-SE"/>
              </w:rPr>
              <w:t>DRX cycle&gt;320ms is specified as: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268"/>
            </w:tblGrid>
            <w:tr w:rsidR="00384B1E" w:rsidRPr="008C52A5" w14:paraId="676437B5"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7422C82B" w14:textId="77777777" w:rsidR="00384B1E" w:rsidRPr="008C52A5" w:rsidRDefault="00384B1E" w:rsidP="00384B1E">
                  <w:pPr>
                    <w:pStyle w:val="TAH"/>
                    <w:keepNext w:val="0"/>
                    <w:keepLines w:val="0"/>
                    <w:rPr>
                      <w:rFonts w:cs="Arial"/>
                      <w:b w:val="0"/>
                      <w:sz w:val="16"/>
                      <w:szCs w:val="16"/>
                      <w:lang w:eastAsia="x-none"/>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75660F41" w14:textId="77777777" w:rsidR="00384B1E" w:rsidRPr="008C52A5" w:rsidRDefault="00384B1E" w:rsidP="00384B1E">
                  <w:pPr>
                    <w:pStyle w:val="TAH"/>
                    <w:keepNext w:val="0"/>
                    <w:keepLines w:val="0"/>
                    <w:rPr>
                      <w:rFonts w:cs="Arial"/>
                      <w:b w:val="0"/>
                      <w:sz w:val="16"/>
                      <w:szCs w:val="16"/>
                      <w:lang w:eastAsia="sv-SE"/>
                    </w:rPr>
                  </w:pPr>
                  <w:r w:rsidRPr="008C52A5">
                    <w:rPr>
                      <w:rFonts w:cs="Arial"/>
                      <w:b w:val="0"/>
                      <w:sz w:val="16"/>
                      <w:szCs w:val="16"/>
                      <w:lang w:eastAsia="sv-SE"/>
                    </w:rPr>
                    <w:t>T</w:t>
                  </w:r>
                  <w:r w:rsidRPr="008C52A5">
                    <w:rPr>
                      <w:rFonts w:cs="Arial"/>
                      <w:b w:val="0"/>
                      <w:sz w:val="16"/>
                      <w:szCs w:val="16"/>
                      <w:vertAlign w:val="subscript"/>
                      <w:lang w:eastAsia="sv-SE"/>
                    </w:rPr>
                    <w:t xml:space="preserve"> PSS/SSS_sync_inter</w:t>
                  </w:r>
                  <w:r w:rsidRPr="008C52A5">
                    <w:rPr>
                      <w:rFonts w:cs="Arial"/>
                      <w:b w:val="0"/>
                      <w:sz w:val="16"/>
                      <w:szCs w:val="16"/>
                      <w:lang w:eastAsia="sv-SE"/>
                    </w:rPr>
                    <w:t xml:space="preserve"> for FR1 HST</w:t>
                  </w:r>
                </w:p>
              </w:tc>
            </w:tr>
            <w:tr w:rsidR="00384B1E" w:rsidRPr="008C52A5" w14:paraId="587DF67A"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ABA07C7"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1DC91BC9" w14:textId="77777777" w:rsidR="00384B1E" w:rsidRPr="008C52A5" w:rsidRDefault="00384B1E" w:rsidP="00384B1E">
                  <w:pPr>
                    <w:pStyle w:val="TAC"/>
                    <w:keepNext w:val="0"/>
                    <w:keepLines w:val="0"/>
                    <w:rPr>
                      <w:rFonts w:cs="Arial"/>
                      <w:sz w:val="16"/>
                      <w:szCs w:val="16"/>
                      <w:vertAlign w:val="subscript"/>
                      <w:lang w:eastAsia="sv-SE"/>
                    </w:rPr>
                  </w:pPr>
                  <w:r w:rsidRPr="008C52A5">
                    <w:rPr>
                      <w:rFonts w:cs="Arial"/>
                      <w:sz w:val="16"/>
                      <w:szCs w:val="16"/>
                      <w:lang w:eastAsia="sv-SE"/>
                    </w:rPr>
                    <w:t xml:space="preserve">max(600ms, N1 </w:t>
                  </w:r>
                  <w:r w:rsidRPr="008C52A5">
                    <w:rPr>
                      <w:rFonts w:cs="Arial"/>
                      <w:sz w:val="16"/>
                      <w:szCs w:val="16"/>
                      <w:lang w:eastAsia="sv-SE"/>
                    </w:rPr>
                    <w:sym w:font="Symbol" w:char="F0B4"/>
                  </w:r>
                  <w:r w:rsidRPr="008C52A5">
                    <w:rPr>
                      <w:rFonts w:cs="Arial"/>
                      <w:sz w:val="16"/>
                      <w:szCs w:val="16"/>
                      <w:lang w:eastAsia="sv-SE"/>
                    </w:rPr>
                    <w:t xml:space="preserve"> Max(MGRP, SMTC period</w:t>
                  </w:r>
                  <w:r w:rsidRPr="008C52A5">
                    <w:rPr>
                      <w:rFonts w:eastAsia="Malgun Gothic" w:cs="Arial"/>
                      <w:sz w:val="16"/>
                      <w:szCs w:val="16"/>
                      <w:lang w:eastAsia="zh-TW"/>
                    </w:rPr>
                    <w:t>)</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inter</w:t>
                  </w:r>
                </w:p>
                <w:p w14:paraId="473BB43A"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N1 = 7</w:t>
                  </w:r>
                </w:p>
              </w:tc>
            </w:tr>
            <w:tr w:rsidR="00384B1E" w:rsidRPr="008C52A5" w14:paraId="515ED1E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73658540"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 xml:space="preserve">DRX cycle </w:t>
                  </w:r>
                  <w:r w:rsidRPr="008C52A5">
                    <w:rPr>
                      <w:rFonts w:cs="Arial"/>
                      <w:sz w:val="16"/>
                      <w:szCs w:val="16"/>
                      <w:lang w:val="en-US" w:eastAsia="sv-SE"/>
                    </w:rPr>
                    <w:t xml:space="preserve">≤ </w:t>
                  </w:r>
                  <w:r w:rsidRPr="008C52A5">
                    <w:rPr>
                      <w:rFonts w:cs="Arial"/>
                      <w:sz w:val="16"/>
                      <w:szCs w:val="16"/>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18B5EDC6"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sv-SE"/>
                    </w:rPr>
                    <w:t>ma</w:t>
                  </w:r>
                  <w:r w:rsidRPr="008C52A5">
                    <w:rPr>
                      <w:rFonts w:cs="Arial"/>
                      <w:sz w:val="16"/>
                      <w:szCs w:val="16"/>
                      <w:lang w:eastAsia="zh-CN"/>
                    </w:rPr>
                    <w:t>x</w:t>
                  </w:r>
                  <w:r w:rsidRPr="008C52A5">
                    <w:rPr>
                      <w:rFonts w:cs="Arial"/>
                      <w:sz w:val="16"/>
                      <w:szCs w:val="16"/>
                      <w:lang w:eastAsia="sv-SE"/>
                    </w:rPr>
                    <w:t>(600ms, ceil(N2) x max(MGRP, SMTC period,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166F92C8"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N2 = 7 x M2</w:t>
                  </w:r>
                </w:p>
              </w:tc>
            </w:tr>
            <w:tr w:rsidR="00384B1E" w:rsidRPr="008C52A5" w14:paraId="4A46CC5B"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3DA8780B" w14:textId="77777777" w:rsidR="00384B1E" w:rsidRPr="008C52A5" w:rsidRDefault="00384B1E" w:rsidP="00384B1E">
                  <w:pPr>
                    <w:pStyle w:val="TAC"/>
                    <w:keepNext w:val="0"/>
                    <w:keepLines w:val="0"/>
                    <w:rPr>
                      <w:rFonts w:cs="Arial"/>
                      <w:sz w:val="16"/>
                      <w:szCs w:val="16"/>
                      <w:lang w:eastAsia="x-none"/>
                    </w:rPr>
                  </w:pPr>
                  <w:r w:rsidRPr="008C52A5">
                    <w:rPr>
                      <w:rFonts w:eastAsia="等线" w:cs="Arial"/>
                      <w:sz w:val="16"/>
                      <w:szCs w:val="16"/>
                      <w:lang w:eastAsia="zh-CN"/>
                    </w:rPr>
                    <w:t xml:space="preserve">160ms &lt; </w:t>
                  </w:r>
                  <w:r w:rsidRPr="008C52A5">
                    <w:rPr>
                      <w:rFonts w:cs="Arial"/>
                      <w:sz w:val="16"/>
                      <w:szCs w:val="16"/>
                      <w:lang w:eastAsia="sv-SE"/>
                    </w:rPr>
                    <w:t xml:space="preserve">DRX cycle </w:t>
                  </w:r>
                  <w:r w:rsidRPr="008C52A5">
                    <w:rPr>
                      <w:rFonts w:cs="Arial"/>
                      <w:sz w:val="16"/>
                      <w:szCs w:val="16"/>
                      <w:lang w:val="en-US" w:eastAsia="sv-SE"/>
                    </w:rPr>
                    <w:t>≤</w:t>
                  </w:r>
                  <w:r w:rsidRPr="008C52A5">
                    <w:rPr>
                      <w:rFonts w:cs="Arial"/>
                      <w:sz w:val="16"/>
                      <w:szCs w:val="16"/>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03121D02"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sv-SE"/>
                    </w:rPr>
                    <w:t>ceil(N3)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68EF957D"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zh-CN"/>
                    </w:rPr>
                    <w:t>N3 = 7 x M2</w:t>
                  </w:r>
                </w:p>
              </w:tc>
            </w:tr>
            <w:tr w:rsidR="00384B1E" w:rsidRPr="008C52A5" w14:paraId="373F350D"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91A97C7"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2C3D632B" w14:textId="77777777" w:rsidR="00384B1E" w:rsidRPr="008C52A5" w:rsidRDefault="00384B1E" w:rsidP="00384B1E">
                  <w:pPr>
                    <w:pStyle w:val="TAC"/>
                    <w:keepNext w:val="0"/>
                    <w:keepLines w:val="0"/>
                    <w:rPr>
                      <w:rFonts w:cs="Arial"/>
                      <w:sz w:val="16"/>
                      <w:szCs w:val="16"/>
                      <w:vertAlign w:val="subscript"/>
                      <w:lang w:val="en-US" w:eastAsia="zh-CN"/>
                    </w:rPr>
                  </w:pPr>
                  <w:r w:rsidRPr="008C52A5">
                    <w:rPr>
                      <w:rFonts w:cs="Arial"/>
                      <w:sz w:val="16"/>
                      <w:szCs w:val="16"/>
                      <w:lang w:val="en-US" w:eastAsia="sv-SE"/>
                    </w:rPr>
                    <w:t>N4 x DRX cycle x CSSF</w:t>
                  </w:r>
                  <w:r w:rsidRPr="008C52A5">
                    <w:rPr>
                      <w:rFonts w:cs="Arial"/>
                      <w:sz w:val="16"/>
                      <w:szCs w:val="16"/>
                      <w:vertAlign w:val="subscript"/>
                      <w:lang w:val="en-US" w:eastAsia="sv-SE"/>
                    </w:rPr>
                    <w:t>int</w:t>
                  </w:r>
                  <w:r w:rsidRPr="008C52A5">
                    <w:rPr>
                      <w:rFonts w:cs="Arial"/>
                      <w:sz w:val="16"/>
                      <w:szCs w:val="16"/>
                      <w:vertAlign w:val="subscript"/>
                      <w:lang w:val="en-US" w:eastAsia="zh-CN"/>
                    </w:rPr>
                    <w:t>er</w:t>
                  </w:r>
                </w:p>
                <w:p w14:paraId="4A123319"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N4 = 4 x M2</w:t>
                  </w:r>
                </w:p>
              </w:tc>
            </w:tr>
            <w:tr w:rsidR="00384B1E" w:rsidRPr="008C52A5" w14:paraId="3CED9464"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0EE30DF1" w14:textId="77777777" w:rsidR="00384B1E" w:rsidRPr="008C52A5" w:rsidRDefault="00384B1E" w:rsidP="00384B1E">
                  <w:pPr>
                    <w:pStyle w:val="TAN"/>
                    <w:keepNext w:val="0"/>
                    <w:keepLines w:val="0"/>
                    <w:rPr>
                      <w:rFonts w:cs="Arial"/>
                      <w:sz w:val="16"/>
                      <w:szCs w:val="16"/>
                      <w:lang w:eastAsia="x-none"/>
                    </w:rPr>
                  </w:pPr>
                  <w:r w:rsidRPr="008C52A5">
                    <w:rPr>
                      <w:rFonts w:cs="Arial"/>
                      <w:sz w:val="16"/>
                      <w:szCs w:val="16"/>
                      <w:lang w:eastAsia="sv-SE"/>
                    </w:rPr>
                    <w:t>NOTE 1:</w:t>
                  </w:r>
                  <w:r w:rsidRPr="008C52A5">
                    <w:rPr>
                      <w:rFonts w:cs="Arial"/>
                      <w:sz w:val="16"/>
                      <w:szCs w:val="16"/>
                      <w:lang w:eastAsia="sv-SE"/>
                    </w:rPr>
                    <w:tab/>
                    <w:t>If different SMTC periodicities are configured for different cells, the SMTC period in the requirement is the one used by the cell being identified</w:t>
                  </w:r>
                </w:p>
                <w:p w14:paraId="379A7E57" w14:textId="77777777" w:rsidR="00384B1E" w:rsidRPr="008C52A5" w:rsidRDefault="00384B1E" w:rsidP="00384B1E">
                  <w:pPr>
                    <w:pStyle w:val="TAN"/>
                    <w:keepNext w:val="0"/>
                    <w:keepLines w:val="0"/>
                    <w:rPr>
                      <w:rFonts w:cs="Arial"/>
                      <w:snapToGrid w:val="0"/>
                      <w:sz w:val="16"/>
                      <w:szCs w:val="16"/>
                      <w:lang w:eastAsia="zh-CN"/>
                    </w:rPr>
                  </w:pPr>
                  <w:r w:rsidRPr="008C52A5">
                    <w:rPr>
                      <w:rFonts w:cs="Arial"/>
                      <w:sz w:val="16"/>
                      <w:szCs w:val="16"/>
                      <w:lang w:eastAsia="sv-SE"/>
                    </w:rPr>
                    <w:t xml:space="preserve">NOTE </w:t>
                  </w:r>
                  <w:r w:rsidRPr="008C52A5">
                    <w:rPr>
                      <w:rFonts w:eastAsia="等线" w:cs="Arial"/>
                      <w:sz w:val="16"/>
                      <w:szCs w:val="16"/>
                      <w:lang w:eastAsia="zh-CN"/>
                    </w:rPr>
                    <w:t>2</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3889BF1A" w14:textId="59AF7BD3" w:rsidR="00384B1E" w:rsidRPr="008C52A5" w:rsidRDefault="00384B1E" w:rsidP="00EC7B44">
            <w:pPr>
              <w:tabs>
                <w:tab w:val="num" w:pos="720"/>
              </w:tabs>
              <w:spacing w:after="120"/>
              <w:rPr>
                <w:rFonts w:ascii="Arial" w:eastAsiaTheme="minorEastAsia" w:hAnsi="Arial" w:cs="Arial"/>
                <w:sz w:val="16"/>
                <w:szCs w:val="16"/>
                <w:lang w:eastAsia="zh-CN"/>
              </w:rPr>
            </w:pPr>
          </w:p>
        </w:tc>
      </w:tr>
      <w:tr w:rsidR="00EC7B44" w:rsidRPr="008C52A5" w14:paraId="06CA2346" w14:textId="77777777" w:rsidTr="00201DD7">
        <w:trPr>
          <w:trHeight w:val="468"/>
        </w:trPr>
        <w:tc>
          <w:tcPr>
            <w:tcW w:w="1622" w:type="dxa"/>
          </w:tcPr>
          <w:p w14:paraId="021BCE6E" w14:textId="34D459F9"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R4-2201172</w:t>
            </w:r>
          </w:p>
        </w:tc>
        <w:tc>
          <w:tcPr>
            <w:tcW w:w="1424" w:type="dxa"/>
          </w:tcPr>
          <w:p w14:paraId="7FCB0A9A" w14:textId="64FB0F21"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Huawei, Hisilicon</w:t>
            </w:r>
          </w:p>
        </w:tc>
        <w:tc>
          <w:tcPr>
            <w:tcW w:w="6585" w:type="dxa"/>
          </w:tcPr>
          <w:p w14:paraId="65A5334A" w14:textId="77777777" w:rsidR="00EC7B44" w:rsidRPr="008C52A5" w:rsidRDefault="00EC7B44" w:rsidP="00EC7B44">
            <w:pPr>
              <w:tabs>
                <w:tab w:val="num" w:pos="720"/>
              </w:tabs>
              <w:spacing w:after="120"/>
              <w:rPr>
                <w:rFonts w:ascii="Arial" w:eastAsiaTheme="minorEastAsia" w:hAnsi="Arial" w:cs="Arial"/>
                <w:sz w:val="16"/>
                <w:szCs w:val="16"/>
                <w:lang w:eastAsia="zh-CN"/>
              </w:rPr>
            </w:pPr>
          </w:p>
          <w:p w14:paraId="0DAD99D1" w14:textId="77777777" w:rsidR="00914B8B" w:rsidRPr="008C52A5" w:rsidRDefault="00914B8B" w:rsidP="00914B8B">
            <w:pPr>
              <w:rPr>
                <w:rFonts w:ascii="Arial" w:eastAsia="宋体" w:hAnsi="Arial" w:cs="Arial"/>
                <w:sz w:val="16"/>
                <w:szCs w:val="16"/>
                <w:lang w:eastAsia="zh-CN"/>
              </w:rPr>
            </w:pPr>
            <w:r w:rsidRPr="008C52A5">
              <w:rPr>
                <w:rFonts w:ascii="Arial" w:eastAsia="宋体" w:hAnsi="Arial" w:cs="Arial"/>
                <w:sz w:val="16"/>
                <w:szCs w:val="16"/>
                <w:lang w:eastAsia="zh-CN"/>
              </w:rPr>
              <w:t xml:space="preserve">Proposal 1: The PSS/SSS detection delay for inter-frequency with gap in FR1 HST can be defined as,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268"/>
            </w:tblGrid>
            <w:tr w:rsidR="00914B8B" w:rsidRPr="008C52A5" w14:paraId="5636A679"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57F2AB09" w14:textId="77777777" w:rsidR="00914B8B" w:rsidRPr="008C52A5" w:rsidRDefault="00914B8B" w:rsidP="00914B8B">
                  <w:pPr>
                    <w:pStyle w:val="TAH"/>
                    <w:keepNext w:val="0"/>
                    <w:keepLines w:val="0"/>
                    <w:rPr>
                      <w:rFonts w:cs="Arial"/>
                      <w:b w:val="0"/>
                      <w:sz w:val="16"/>
                      <w:szCs w:val="16"/>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13985662" w14:textId="77777777" w:rsidR="00914B8B" w:rsidRPr="008C52A5" w:rsidRDefault="00914B8B" w:rsidP="00914B8B">
                  <w:pPr>
                    <w:pStyle w:val="TAH"/>
                    <w:keepNext w:val="0"/>
                    <w:keepLines w:val="0"/>
                    <w:rPr>
                      <w:rFonts w:cs="Arial"/>
                      <w:b w:val="0"/>
                      <w:sz w:val="16"/>
                      <w:szCs w:val="16"/>
                      <w:lang w:eastAsia="sv-SE"/>
                    </w:rPr>
                  </w:pPr>
                  <w:r w:rsidRPr="008C52A5">
                    <w:rPr>
                      <w:rFonts w:cs="Arial"/>
                      <w:b w:val="0"/>
                      <w:sz w:val="16"/>
                      <w:szCs w:val="16"/>
                      <w:lang w:eastAsia="sv-SE"/>
                    </w:rPr>
                    <w:t>T</w:t>
                  </w:r>
                  <w:r w:rsidRPr="008C52A5">
                    <w:rPr>
                      <w:rFonts w:cs="Arial"/>
                      <w:b w:val="0"/>
                      <w:sz w:val="16"/>
                      <w:szCs w:val="16"/>
                      <w:vertAlign w:val="subscript"/>
                      <w:lang w:eastAsia="sv-SE"/>
                    </w:rPr>
                    <w:t xml:space="preserve"> PSS/SSS_sync_inter</w:t>
                  </w:r>
                  <w:r w:rsidRPr="008C52A5">
                    <w:rPr>
                      <w:rFonts w:cs="Arial"/>
                      <w:b w:val="0"/>
                      <w:sz w:val="16"/>
                      <w:szCs w:val="16"/>
                      <w:lang w:eastAsia="sv-SE"/>
                    </w:rPr>
                    <w:t xml:space="preserve"> for FR1 HST</w:t>
                  </w:r>
                </w:p>
              </w:tc>
            </w:tr>
            <w:tr w:rsidR="00914B8B" w:rsidRPr="008C52A5" w14:paraId="67796E97"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99D44A1" w14:textId="77777777" w:rsidR="00914B8B" w:rsidRPr="008C52A5" w:rsidRDefault="00914B8B" w:rsidP="00914B8B">
                  <w:pPr>
                    <w:pStyle w:val="TAC"/>
                    <w:keepNext w:val="0"/>
                    <w:keepLines w:val="0"/>
                    <w:rPr>
                      <w:rFonts w:cs="Arial"/>
                      <w:sz w:val="16"/>
                      <w:szCs w:val="16"/>
                      <w:lang w:eastAsia="sv-SE"/>
                    </w:rPr>
                  </w:pPr>
                  <w:r w:rsidRPr="008C52A5">
                    <w:rPr>
                      <w:rFonts w:cs="Arial"/>
                      <w:sz w:val="16"/>
                      <w:szCs w:val="16"/>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715E91B4" w14:textId="77777777" w:rsidR="00914B8B" w:rsidRPr="008C52A5" w:rsidRDefault="00914B8B" w:rsidP="00914B8B">
                  <w:pPr>
                    <w:pStyle w:val="TAC"/>
                    <w:keepNext w:val="0"/>
                    <w:keepLines w:val="0"/>
                    <w:rPr>
                      <w:rFonts w:cs="Arial"/>
                      <w:sz w:val="16"/>
                      <w:szCs w:val="16"/>
                      <w:vertAlign w:val="subscript"/>
                      <w:lang w:eastAsia="sv-SE"/>
                    </w:rPr>
                  </w:pPr>
                  <w:r w:rsidRPr="008C52A5">
                    <w:rPr>
                      <w:rFonts w:cs="Arial"/>
                      <w:sz w:val="16"/>
                      <w:szCs w:val="16"/>
                      <w:lang w:eastAsia="sv-SE"/>
                    </w:rPr>
                    <w:t xml:space="preserve">max(600ms, N1 </w:t>
                  </w:r>
                  <w:r w:rsidRPr="008C52A5">
                    <w:rPr>
                      <w:rFonts w:cs="Arial"/>
                      <w:sz w:val="16"/>
                      <w:szCs w:val="16"/>
                      <w:lang w:eastAsia="sv-SE"/>
                    </w:rPr>
                    <w:sym w:font="Symbol" w:char="F0B4"/>
                  </w:r>
                  <w:r w:rsidRPr="008C52A5">
                    <w:rPr>
                      <w:rFonts w:cs="Arial"/>
                      <w:sz w:val="16"/>
                      <w:szCs w:val="16"/>
                      <w:lang w:eastAsia="sv-SE"/>
                    </w:rPr>
                    <w:t xml:space="preserve"> Max(MGRP, SMTC period</w:t>
                  </w:r>
                  <w:r w:rsidRPr="008C52A5">
                    <w:rPr>
                      <w:rFonts w:eastAsia="Malgun Gothic" w:cs="Arial"/>
                      <w:sz w:val="16"/>
                      <w:szCs w:val="16"/>
                      <w:lang w:eastAsia="zh-TW"/>
                    </w:rPr>
                    <w:t>)</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inter</w:t>
                  </w:r>
                </w:p>
                <w:p w14:paraId="54088F97" w14:textId="77777777" w:rsidR="00914B8B" w:rsidRPr="008C52A5" w:rsidRDefault="00914B8B" w:rsidP="00914B8B">
                  <w:pPr>
                    <w:pStyle w:val="TAC"/>
                    <w:keepNext w:val="0"/>
                    <w:keepLines w:val="0"/>
                    <w:rPr>
                      <w:rFonts w:cs="Arial"/>
                      <w:sz w:val="16"/>
                      <w:szCs w:val="16"/>
                      <w:lang w:eastAsia="zh-CN"/>
                    </w:rPr>
                  </w:pPr>
                  <w:r w:rsidRPr="008C52A5">
                    <w:rPr>
                      <w:rFonts w:cs="Arial"/>
                      <w:sz w:val="16"/>
                      <w:szCs w:val="16"/>
                      <w:lang w:eastAsia="zh-CN"/>
                    </w:rPr>
                    <w:t>N1 = 7</w:t>
                  </w:r>
                </w:p>
              </w:tc>
            </w:tr>
            <w:tr w:rsidR="00914B8B" w:rsidRPr="008C52A5" w14:paraId="04639373"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389495C9" w14:textId="77777777" w:rsidR="00914B8B" w:rsidRPr="008C52A5" w:rsidRDefault="00914B8B" w:rsidP="00914B8B">
                  <w:pPr>
                    <w:pStyle w:val="TAC"/>
                    <w:keepNext w:val="0"/>
                    <w:keepLines w:val="0"/>
                    <w:rPr>
                      <w:rFonts w:cs="Arial"/>
                      <w:sz w:val="16"/>
                      <w:szCs w:val="16"/>
                      <w:lang w:eastAsia="sv-SE"/>
                    </w:rPr>
                  </w:pPr>
                  <w:r w:rsidRPr="008C52A5">
                    <w:rPr>
                      <w:rFonts w:cs="Arial"/>
                      <w:sz w:val="16"/>
                      <w:szCs w:val="16"/>
                      <w:lang w:eastAsia="sv-SE"/>
                    </w:rPr>
                    <w:t xml:space="preserve">DRX cycle </w:t>
                  </w:r>
                  <w:r w:rsidRPr="008C52A5">
                    <w:rPr>
                      <w:rFonts w:cs="Arial"/>
                      <w:sz w:val="16"/>
                      <w:szCs w:val="16"/>
                      <w:lang w:val="en-US" w:eastAsia="sv-SE"/>
                    </w:rPr>
                    <w:t xml:space="preserve">≤ </w:t>
                  </w:r>
                  <w:r w:rsidRPr="008C52A5">
                    <w:rPr>
                      <w:rFonts w:cs="Arial"/>
                      <w:sz w:val="16"/>
                      <w:szCs w:val="16"/>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37430E52"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sv-SE"/>
                    </w:rPr>
                    <w:t>ma</w:t>
                  </w:r>
                  <w:r w:rsidRPr="008C52A5">
                    <w:rPr>
                      <w:rFonts w:cs="Arial"/>
                      <w:sz w:val="16"/>
                      <w:szCs w:val="16"/>
                      <w:lang w:eastAsia="zh-CN"/>
                    </w:rPr>
                    <w:t>x</w:t>
                  </w:r>
                  <w:r w:rsidRPr="008C52A5">
                    <w:rPr>
                      <w:rFonts w:cs="Arial"/>
                      <w:sz w:val="16"/>
                      <w:szCs w:val="16"/>
                      <w:lang w:eastAsia="sv-SE"/>
                    </w:rPr>
                    <w:t>(600ms, ceil(N2) x max(MGRP, SMTC period,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22893283" w14:textId="77777777" w:rsidR="00914B8B" w:rsidRPr="008C52A5" w:rsidRDefault="00914B8B" w:rsidP="00914B8B">
                  <w:pPr>
                    <w:pStyle w:val="TAC"/>
                    <w:keepNext w:val="0"/>
                    <w:keepLines w:val="0"/>
                    <w:rPr>
                      <w:rFonts w:cs="Arial"/>
                      <w:sz w:val="16"/>
                      <w:szCs w:val="16"/>
                      <w:lang w:eastAsia="zh-CN"/>
                    </w:rPr>
                  </w:pPr>
                  <w:r w:rsidRPr="008C52A5">
                    <w:rPr>
                      <w:rFonts w:cs="Arial"/>
                      <w:sz w:val="16"/>
                      <w:szCs w:val="16"/>
                      <w:lang w:eastAsia="zh-CN"/>
                    </w:rPr>
                    <w:t>N2 = 7 x M2</w:t>
                  </w:r>
                </w:p>
              </w:tc>
            </w:tr>
            <w:tr w:rsidR="00914B8B" w:rsidRPr="008C52A5" w14:paraId="4B3696D0"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7B1C5DAB" w14:textId="77777777" w:rsidR="00914B8B" w:rsidRPr="008C52A5" w:rsidRDefault="00914B8B" w:rsidP="00914B8B">
                  <w:pPr>
                    <w:pStyle w:val="TAC"/>
                    <w:keepNext w:val="0"/>
                    <w:keepLines w:val="0"/>
                    <w:rPr>
                      <w:rFonts w:cs="Arial"/>
                      <w:sz w:val="16"/>
                      <w:szCs w:val="16"/>
                      <w:lang w:eastAsia="x-none"/>
                    </w:rPr>
                  </w:pPr>
                  <w:r w:rsidRPr="008C52A5">
                    <w:rPr>
                      <w:rFonts w:eastAsia="等线" w:cs="Arial"/>
                      <w:sz w:val="16"/>
                      <w:szCs w:val="16"/>
                      <w:lang w:eastAsia="zh-CN"/>
                    </w:rPr>
                    <w:t xml:space="preserve">160ms &lt; </w:t>
                  </w:r>
                  <w:r w:rsidRPr="008C52A5">
                    <w:rPr>
                      <w:rFonts w:cs="Arial"/>
                      <w:sz w:val="16"/>
                      <w:szCs w:val="16"/>
                      <w:lang w:eastAsia="sv-SE"/>
                    </w:rPr>
                    <w:t xml:space="preserve">DRX cycle </w:t>
                  </w:r>
                  <w:r w:rsidRPr="008C52A5">
                    <w:rPr>
                      <w:rFonts w:cs="Arial"/>
                      <w:sz w:val="16"/>
                      <w:szCs w:val="16"/>
                      <w:lang w:val="en-US" w:eastAsia="sv-SE"/>
                    </w:rPr>
                    <w:t>≤</w:t>
                  </w:r>
                  <w:r w:rsidRPr="008C52A5">
                    <w:rPr>
                      <w:rFonts w:cs="Arial"/>
                      <w:sz w:val="16"/>
                      <w:szCs w:val="16"/>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0A42607C"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sv-SE"/>
                    </w:rPr>
                    <w:t>ceil(N3)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2F7C3629"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zh-CN"/>
                    </w:rPr>
                    <w:t>N3 = 7 x M2</w:t>
                  </w:r>
                </w:p>
              </w:tc>
            </w:tr>
            <w:tr w:rsidR="00914B8B" w:rsidRPr="008C52A5" w14:paraId="0AD77209"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8449430" w14:textId="77777777" w:rsidR="00914B8B" w:rsidRPr="008C52A5" w:rsidRDefault="00914B8B" w:rsidP="00914B8B">
                  <w:pPr>
                    <w:pStyle w:val="TAC"/>
                    <w:keepNext w:val="0"/>
                    <w:keepLines w:val="0"/>
                    <w:rPr>
                      <w:rFonts w:cs="Arial"/>
                      <w:sz w:val="16"/>
                      <w:szCs w:val="16"/>
                      <w:highlight w:val="yellow"/>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49F5BB1F"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sv-SE"/>
                    </w:rPr>
                    <w:t>N4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73186B40" w14:textId="77777777" w:rsidR="00914B8B" w:rsidRPr="008C52A5" w:rsidRDefault="00914B8B" w:rsidP="00914B8B">
                  <w:pPr>
                    <w:pStyle w:val="TAC"/>
                    <w:keepNext w:val="0"/>
                    <w:keepLines w:val="0"/>
                    <w:rPr>
                      <w:rFonts w:cs="Arial"/>
                      <w:sz w:val="16"/>
                      <w:szCs w:val="16"/>
                      <w:highlight w:val="yellow"/>
                      <w:lang w:eastAsia="zh-CN"/>
                    </w:rPr>
                  </w:pPr>
                  <w:r w:rsidRPr="008C52A5">
                    <w:rPr>
                      <w:rFonts w:cs="Arial"/>
                      <w:sz w:val="16"/>
                      <w:szCs w:val="16"/>
                      <w:lang w:eastAsia="zh-CN"/>
                    </w:rPr>
                    <w:t>N4 = 4 x M2</w:t>
                  </w:r>
                </w:p>
              </w:tc>
            </w:tr>
            <w:tr w:rsidR="00914B8B" w:rsidRPr="008C52A5" w14:paraId="2FF2AFE7"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063E7972" w14:textId="77777777" w:rsidR="00914B8B" w:rsidRPr="008C52A5" w:rsidRDefault="00914B8B" w:rsidP="00914B8B">
                  <w:pPr>
                    <w:pStyle w:val="TAN"/>
                    <w:keepNext w:val="0"/>
                    <w:keepLines w:val="0"/>
                    <w:rPr>
                      <w:rFonts w:cs="Arial"/>
                      <w:sz w:val="16"/>
                      <w:szCs w:val="16"/>
                    </w:rPr>
                  </w:pPr>
                  <w:r w:rsidRPr="008C52A5">
                    <w:rPr>
                      <w:rFonts w:cs="Arial"/>
                      <w:sz w:val="16"/>
                      <w:szCs w:val="16"/>
                      <w:lang w:eastAsia="sv-SE"/>
                    </w:rPr>
                    <w:t>NOTE 1:</w:t>
                  </w:r>
                  <w:r w:rsidRPr="008C52A5">
                    <w:rPr>
                      <w:rFonts w:cs="Arial"/>
                      <w:sz w:val="16"/>
                      <w:szCs w:val="16"/>
                      <w:lang w:eastAsia="sv-SE"/>
                    </w:rPr>
                    <w:tab/>
                    <w:t>If different SMTC periodicities are configured for different cells, the SMTC period in the requirement is the one used by the cell being identified</w:t>
                  </w:r>
                </w:p>
                <w:p w14:paraId="25C5CA68" w14:textId="77777777" w:rsidR="00914B8B" w:rsidRPr="008C52A5" w:rsidRDefault="00914B8B" w:rsidP="00914B8B">
                  <w:pPr>
                    <w:pStyle w:val="TAN"/>
                    <w:keepNext w:val="0"/>
                    <w:keepLines w:val="0"/>
                    <w:rPr>
                      <w:rFonts w:cs="Arial"/>
                      <w:snapToGrid w:val="0"/>
                      <w:sz w:val="16"/>
                      <w:szCs w:val="16"/>
                      <w:lang w:eastAsia="zh-CN"/>
                    </w:rPr>
                  </w:pPr>
                  <w:r w:rsidRPr="008C52A5">
                    <w:rPr>
                      <w:rFonts w:cs="Arial"/>
                      <w:sz w:val="16"/>
                      <w:szCs w:val="16"/>
                      <w:lang w:eastAsia="sv-SE"/>
                    </w:rPr>
                    <w:t xml:space="preserve">NOTE </w:t>
                  </w:r>
                  <w:r w:rsidRPr="008C52A5">
                    <w:rPr>
                      <w:rFonts w:eastAsia="等线" w:cs="Arial"/>
                      <w:sz w:val="16"/>
                      <w:szCs w:val="16"/>
                      <w:lang w:eastAsia="zh-CN"/>
                    </w:rPr>
                    <w:t>2</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2B62C271" w14:textId="487FB08F" w:rsidR="00914B8B" w:rsidRPr="008C52A5" w:rsidRDefault="00914B8B" w:rsidP="00EC7B44">
            <w:pPr>
              <w:tabs>
                <w:tab w:val="num" w:pos="720"/>
              </w:tabs>
              <w:spacing w:after="120"/>
              <w:rPr>
                <w:rFonts w:ascii="Arial" w:eastAsiaTheme="minorEastAsia" w:hAnsi="Arial" w:cs="Arial"/>
                <w:sz w:val="16"/>
                <w:szCs w:val="16"/>
                <w:lang w:eastAsia="zh-CN"/>
              </w:rPr>
            </w:pPr>
          </w:p>
        </w:tc>
      </w:tr>
      <w:tr w:rsidR="00EC7B44" w:rsidRPr="008C52A5" w14:paraId="4DBBA11F" w14:textId="77777777" w:rsidTr="00201DD7">
        <w:trPr>
          <w:trHeight w:val="468"/>
        </w:trPr>
        <w:tc>
          <w:tcPr>
            <w:tcW w:w="1622" w:type="dxa"/>
          </w:tcPr>
          <w:p w14:paraId="13B7ED14" w14:textId="518C7960"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R4-2201173</w:t>
            </w:r>
          </w:p>
        </w:tc>
        <w:tc>
          <w:tcPr>
            <w:tcW w:w="1424" w:type="dxa"/>
          </w:tcPr>
          <w:p w14:paraId="120ED808" w14:textId="0E803E88"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Huawei, Hisilicon</w:t>
            </w:r>
          </w:p>
        </w:tc>
        <w:tc>
          <w:tcPr>
            <w:tcW w:w="6585" w:type="dxa"/>
          </w:tcPr>
          <w:p w14:paraId="4B8F60B5" w14:textId="77777777" w:rsidR="00914B8B" w:rsidRPr="008C52A5" w:rsidRDefault="00914B8B" w:rsidP="00EC7B44">
            <w:pPr>
              <w:tabs>
                <w:tab w:val="num" w:pos="720"/>
              </w:tabs>
              <w:spacing w:after="120"/>
              <w:rPr>
                <w:rFonts w:ascii="Arial" w:hAnsi="Arial" w:cs="Arial"/>
                <w:sz w:val="16"/>
                <w:szCs w:val="16"/>
              </w:rPr>
            </w:pPr>
          </w:p>
          <w:p w14:paraId="5E82747C" w14:textId="79ABB6C3" w:rsidR="00EC7B44" w:rsidRPr="008C52A5" w:rsidRDefault="00914B8B" w:rsidP="00EC7B44">
            <w:pPr>
              <w:tabs>
                <w:tab w:val="num" w:pos="720"/>
              </w:tabs>
              <w:spacing w:after="120"/>
              <w:rPr>
                <w:rFonts w:ascii="Arial" w:eastAsiaTheme="minorEastAsia" w:hAnsi="Arial" w:cs="Arial"/>
                <w:sz w:val="16"/>
                <w:szCs w:val="16"/>
                <w:lang w:eastAsia="zh-CN"/>
              </w:rPr>
            </w:pPr>
            <w:r w:rsidRPr="008C52A5">
              <w:rPr>
                <w:rFonts w:ascii="Arial" w:hAnsi="Arial" w:cs="Arial"/>
                <w:sz w:val="16"/>
                <w:szCs w:val="16"/>
              </w:rPr>
              <w:t>Draft CR on inter-frequency measurements for FR1 HST</w:t>
            </w:r>
          </w:p>
        </w:tc>
      </w:tr>
    </w:tbl>
    <w:p w14:paraId="3E29E2AF" w14:textId="77777777" w:rsidR="00484C5D" w:rsidRPr="00FC7142" w:rsidRDefault="00484C5D" w:rsidP="005B4802">
      <w:pPr>
        <w:rPr>
          <w:rFonts w:ascii="Arial" w:hAnsi="Arial" w:cs="Arial"/>
          <w:sz w:val="16"/>
          <w:szCs w:val="16"/>
        </w:rPr>
      </w:pPr>
    </w:p>
    <w:p w14:paraId="3670F820" w14:textId="5783246F" w:rsidR="00657AF9" w:rsidRPr="000900CD" w:rsidRDefault="00837458" w:rsidP="005B4802">
      <w:pPr>
        <w:pStyle w:val="2"/>
      </w:pPr>
      <w:r w:rsidRPr="004A7544">
        <w:rPr>
          <w:rFonts w:hint="eastAsia"/>
        </w:rPr>
        <w:t>Open issues</w:t>
      </w:r>
      <w:r w:rsidR="00DC2500">
        <w:t xml:space="preserve"> summary</w:t>
      </w:r>
    </w:p>
    <w:p w14:paraId="0D1EA30C" w14:textId="3B62CE69" w:rsidR="00C339ED" w:rsidRPr="0076114E" w:rsidRDefault="00571777" w:rsidP="006207DF">
      <w:pPr>
        <w:pStyle w:val="3"/>
        <w:rPr>
          <w:sz w:val="24"/>
          <w:szCs w:val="16"/>
          <w:lang w:val="en-US"/>
        </w:rPr>
      </w:pPr>
      <w:r w:rsidRPr="0076114E">
        <w:rPr>
          <w:sz w:val="24"/>
          <w:szCs w:val="16"/>
          <w:lang w:val="en-US"/>
        </w:rPr>
        <w:t>Sub-</w:t>
      </w:r>
      <w:r w:rsidR="00142BB9" w:rsidRPr="0076114E">
        <w:rPr>
          <w:sz w:val="24"/>
          <w:szCs w:val="16"/>
          <w:lang w:val="en-US"/>
        </w:rPr>
        <w:t>topic</w:t>
      </w:r>
      <w:r w:rsidRPr="0076114E">
        <w:rPr>
          <w:sz w:val="24"/>
          <w:szCs w:val="16"/>
          <w:lang w:val="en-US"/>
        </w:rPr>
        <w:t xml:space="preserve"> </w:t>
      </w:r>
      <w:r w:rsidR="00327428" w:rsidRPr="0076114E">
        <w:rPr>
          <w:sz w:val="24"/>
          <w:szCs w:val="16"/>
          <w:lang w:val="en-US"/>
        </w:rPr>
        <w:t>2</w:t>
      </w:r>
      <w:r w:rsidRPr="0076114E">
        <w:rPr>
          <w:sz w:val="24"/>
          <w:szCs w:val="16"/>
          <w:lang w:val="en-US"/>
        </w:rPr>
        <w:t>-</w:t>
      </w:r>
      <w:r w:rsidR="000900CD" w:rsidRPr="0076114E">
        <w:rPr>
          <w:sz w:val="24"/>
          <w:szCs w:val="16"/>
          <w:lang w:val="en-US"/>
        </w:rPr>
        <w:t>1</w:t>
      </w:r>
      <w:r w:rsidR="0091131F" w:rsidRPr="0076114E">
        <w:rPr>
          <w:sz w:val="24"/>
          <w:szCs w:val="16"/>
          <w:lang w:val="en-US"/>
        </w:rPr>
        <w:t xml:space="preserve">: </w:t>
      </w:r>
      <w:r w:rsidR="00EC420D" w:rsidRPr="0076114E">
        <w:rPr>
          <w:sz w:val="24"/>
          <w:szCs w:val="16"/>
          <w:lang w:val="en-US"/>
        </w:rPr>
        <w:t xml:space="preserve">inter-frequency measurement </w:t>
      </w:r>
      <w:r w:rsidR="006207DF" w:rsidRPr="0076114E">
        <w:rPr>
          <w:sz w:val="24"/>
          <w:szCs w:val="16"/>
          <w:lang w:val="en-US"/>
        </w:rPr>
        <w:t>with MG</w:t>
      </w:r>
      <w:r w:rsidR="0037478F" w:rsidRPr="0076114E">
        <w:rPr>
          <w:sz w:val="24"/>
          <w:szCs w:val="16"/>
          <w:lang w:val="en-US"/>
        </w:rPr>
        <w:t>, connected state</w:t>
      </w:r>
    </w:p>
    <w:tbl>
      <w:tblPr>
        <w:tblStyle w:val="aff7"/>
        <w:tblW w:w="0" w:type="auto"/>
        <w:tblLook w:val="04A0" w:firstRow="1" w:lastRow="0" w:firstColumn="1" w:lastColumn="0" w:noHBand="0" w:noVBand="1"/>
      </w:tblPr>
      <w:tblGrid>
        <w:gridCol w:w="9631"/>
      </w:tblGrid>
      <w:tr w:rsidR="00617970" w14:paraId="54C9B8F5" w14:textId="77777777" w:rsidTr="00617970">
        <w:tc>
          <w:tcPr>
            <w:tcW w:w="9631" w:type="dxa"/>
          </w:tcPr>
          <w:p w14:paraId="206E8522" w14:textId="503FCA98" w:rsidR="00617970" w:rsidRDefault="00617970" w:rsidP="00617970">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 agreements in last meeting (R4-21</w:t>
            </w:r>
            <w:r w:rsidR="000900CD">
              <w:rPr>
                <w:rFonts w:eastAsiaTheme="minorEastAsia"/>
                <w:b/>
                <w:u w:val="single"/>
                <w:lang w:eastAsia="zh-CN"/>
              </w:rPr>
              <w:t>20285</w:t>
            </w:r>
            <w:r>
              <w:rPr>
                <w:rFonts w:eastAsiaTheme="minorEastAsia"/>
                <w:b/>
                <w:u w:val="single"/>
                <w:lang w:eastAsia="zh-CN"/>
              </w:rPr>
              <w:t>)</w:t>
            </w:r>
          </w:p>
          <w:p w14:paraId="0FC3A99E" w14:textId="39CCD5EF" w:rsidR="00617970" w:rsidRPr="00617970" w:rsidRDefault="000900CD" w:rsidP="00617970">
            <w:pPr>
              <w:rPr>
                <w:u w:val="single"/>
                <w:lang w:eastAsia="ko-KR"/>
              </w:rPr>
            </w:pPr>
            <w:r w:rsidRPr="000900CD">
              <w:rPr>
                <w:u w:val="single"/>
                <w:lang w:eastAsia="ko-KR"/>
              </w:rPr>
              <w:t>PSS/SSS detection time requirement for inter-frequency measurement with MG in connected state for HST</w:t>
            </w:r>
          </w:p>
          <w:p w14:paraId="22B2C98E" w14:textId="47DD2A3E" w:rsidR="000900CD" w:rsidRPr="00314207" w:rsidRDefault="00617970" w:rsidP="00314207">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4455F6" w:rsidRPr="00A53CD5" w14:paraId="47CD212C"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3FEB23E1" w14:textId="77777777" w:rsidR="004455F6" w:rsidRPr="00A53CD5" w:rsidRDefault="004455F6" w:rsidP="004455F6">
                  <w:pPr>
                    <w:pStyle w:val="TAH"/>
                    <w:keepNext w:val="0"/>
                    <w:keepLines w:val="0"/>
                    <w:rPr>
                      <w:rFonts w:ascii="Times New Roman" w:hAnsi="Times New Roman"/>
                      <w:sz w:val="20"/>
                      <w:lang w:eastAsia="x-none"/>
                    </w:rPr>
                  </w:pPr>
                  <w:r w:rsidRPr="00A53CD5">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ACC39AB" w14:textId="77777777" w:rsidR="004455F6" w:rsidRPr="00A53CD5" w:rsidRDefault="004455F6" w:rsidP="004455F6">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PSS/SSS_sync_inter</w:t>
                  </w:r>
                  <w:r w:rsidRPr="00A53CD5">
                    <w:rPr>
                      <w:rFonts w:ascii="Times New Roman" w:hAnsi="Times New Roman"/>
                      <w:sz w:val="20"/>
                      <w:lang w:eastAsia="sv-SE"/>
                    </w:rPr>
                    <w:t xml:space="preserve"> for FR1 HST</w:t>
                  </w:r>
                </w:p>
              </w:tc>
            </w:tr>
            <w:tr w:rsidR="004455F6" w:rsidRPr="00A53CD5" w14:paraId="72E1D3A3"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237E7CD6" w14:textId="77777777" w:rsidR="004455F6" w:rsidRPr="00A53CD5" w:rsidRDefault="004455F6" w:rsidP="004455F6">
                  <w:pPr>
                    <w:pStyle w:val="TAC"/>
                    <w:keepNext w:val="0"/>
                    <w:keepLines w:val="0"/>
                    <w:rPr>
                      <w:rFonts w:ascii="Times New Roman" w:hAnsi="Times New Roman"/>
                      <w:sz w:val="20"/>
                      <w:lang w:eastAsia="sv-SE"/>
                    </w:rPr>
                  </w:pPr>
                  <w:r w:rsidRPr="00A53CD5">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4687EE24" w14:textId="77777777" w:rsidR="004455F6" w:rsidRPr="00A53CD5" w:rsidRDefault="004455F6" w:rsidP="004455F6">
                  <w:pPr>
                    <w:pStyle w:val="TAC"/>
                    <w:keepNext w:val="0"/>
                    <w:keepLines w:val="0"/>
                    <w:rPr>
                      <w:rFonts w:ascii="Times New Roman" w:hAnsi="Times New Roman"/>
                      <w:sz w:val="20"/>
                      <w:vertAlign w:val="subscript"/>
                      <w:lang w:eastAsia="sv-SE"/>
                    </w:rPr>
                  </w:pPr>
                  <w:r w:rsidRPr="00A53CD5">
                    <w:rPr>
                      <w:rFonts w:ascii="Times New Roman" w:hAnsi="Times New Roman"/>
                      <w:sz w:val="20"/>
                      <w:lang w:eastAsia="sv-SE"/>
                    </w:rPr>
                    <w:t xml:space="preserve">max(600ms, N1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Max(MGRP, SMTC period</w:t>
                  </w:r>
                  <w:r w:rsidRPr="00A53CD5">
                    <w:rPr>
                      <w:rFonts w:ascii="Times New Roman" w:eastAsia="Malgun Gothic" w:hAnsi="Times New Roman"/>
                      <w:sz w:val="20"/>
                      <w:lang w:eastAsia="zh-TW"/>
                    </w:rPr>
                    <w:t>)</w:t>
                  </w:r>
                  <w:r w:rsidRPr="00A53CD5">
                    <w:rPr>
                      <w:rFonts w:ascii="Times New Roman" w:hAnsi="Times New Roman"/>
                      <w:sz w:val="20"/>
                      <w:lang w:eastAsia="sv-SE"/>
                    </w:rPr>
                    <w:t xml:space="preserve">)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CSSF</w:t>
                  </w:r>
                  <w:r w:rsidRPr="00A53CD5">
                    <w:rPr>
                      <w:rFonts w:ascii="Times New Roman" w:hAnsi="Times New Roman"/>
                      <w:sz w:val="20"/>
                      <w:vertAlign w:val="subscript"/>
                      <w:lang w:eastAsia="sv-SE"/>
                    </w:rPr>
                    <w:t>inter</w:t>
                  </w:r>
                </w:p>
                <w:p w14:paraId="67C7B118" w14:textId="77777777" w:rsidR="004455F6" w:rsidRPr="00A53CD5" w:rsidRDefault="004455F6" w:rsidP="004455F6">
                  <w:pPr>
                    <w:pStyle w:val="TAC"/>
                    <w:keepNext w:val="0"/>
                    <w:keepLines w:val="0"/>
                    <w:rPr>
                      <w:rFonts w:ascii="Times New Roman" w:hAnsi="Times New Roman"/>
                      <w:sz w:val="20"/>
                      <w:lang w:eastAsia="zh-CN"/>
                    </w:rPr>
                  </w:pPr>
                  <w:r w:rsidRPr="00A53CD5">
                    <w:rPr>
                      <w:rFonts w:ascii="Times New Roman" w:hAnsi="Times New Roman"/>
                      <w:sz w:val="20"/>
                      <w:lang w:eastAsia="zh-CN"/>
                    </w:rPr>
                    <w:t>N1 = 7</w:t>
                  </w:r>
                </w:p>
              </w:tc>
            </w:tr>
            <w:tr w:rsidR="004455F6" w:rsidRPr="00A53CD5" w14:paraId="2D02861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5C80FFF6" w14:textId="77777777" w:rsidR="004455F6" w:rsidRPr="00A53CD5" w:rsidRDefault="004455F6" w:rsidP="004455F6">
                  <w:pPr>
                    <w:pStyle w:val="TAC"/>
                    <w:keepNext w:val="0"/>
                    <w:keepLines w:val="0"/>
                    <w:rPr>
                      <w:rFonts w:ascii="Times New Roman" w:hAnsi="Times New Roman"/>
                      <w:sz w:val="20"/>
                      <w:lang w:eastAsia="sv-SE"/>
                    </w:rPr>
                  </w:pPr>
                  <w:r w:rsidRPr="00A53CD5">
                    <w:rPr>
                      <w:rFonts w:ascii="Times New Roman" w:hAnsi="Times New Roman"/>
                      <w:sz w:val="20"/>
                      <w:lang w:eastAsia="sv-SE"/>
                    </w:rPr>
                    <w:t xml:space="preserve">DRX cycle </w:t>
                  </w:r>
                  <w:r w:rsidRPr="00A53CD5">
                    <w:rPr>
                      <w:rFonts w:ascii="Times New Roman" w:hAnsi="Times New Roman"/>
                      <w:sz w:val="20"/>
                      <w:lang w:val="en-US" w:eastAsia="sv-SE"/>
                    </w:rPr>
                    <w:t xml:space="preserve">≤ </w:t>
                  </w:r>
                  <w:r w:rsidRPr="00A53CD5">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5BE861FF" w14:textId="77777777" w:rsidR="004455F6" w:rsidRPr="00A53CD5" w:rsidRDefault="004455F6" w:rsidP="004455F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ma</w:t>
                  </w:r>
                  <w:r w:rsidRPr="00A53CD5">
                    <w:rPr>
                      <w:rFonts w:ascii="Times New Roman" w:hAnsi="Times New Roman"/>
                      <w:sz w:val="20"/>
                      <w:lang w:eastAsia="zh-CN"/>
                    </w:rPr>
                    <w:t>x</w:t>
                  </w:r>
                  <w:r w:rsidRPr="00A53CD5">
                    <w:rPr>
                      <w:rFonts w:ascii="Times New Roman" w:hAnsi="Times New Roman"/>
                      <w:sz w:val="20"/>
                      <w:lang w:eastAsia="sv-SE"/>
                    </w:rPr>
                    <w:t>(600ms, ceil(N2) x max(MGRP, SMTC period,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7D046779" w14:textId="77777777" w:rsidR="004455F6" w:rsidRPr="00A53CD5" w:rsidRDefault="004455F6" w:rsidP="004455F6">
                  <w:pPr>
                    <w:pStyle w:val="TAC"/>
                    <w:keepNext w:val="0"/>
                    <w:keepLines w:val="0"/>
                    <w:rPr>
                      <w:rFonts w:ascii="Times New Roman" w:hAnsi="Times New Roman"/>
                      <w:b/>
                      <w:sz w:val="20"/>
                      <w:lang w:eastAsia="zh-CN"/>
                    </w:rPr>
                  </w:pPr>
                  <w:r w:rsidRPr="00A53CD5">
                    <w:rPr>
                      <w:rFonts w:ascii="Times New Roman" w:hAnsi="Times New Roman"/>
                      <w:sz w:val="20"/>
                      <w:lang w:eastAsia="zh-CN"/>
                    </w:rPr>
                    <w:t>N2 = 7 x M2</w:t>
                  </w:r>
                </w:p>
              </w:tc>
            </w:tr>
            <w:tr w:rsidR="004455F6" w:rsidRPr="00A53CD5" w14:paraId="0C1247B1"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54DFFBCC" w14:textId="77777777" w:rsidR="004455F6" w:rsidRPr="00A53CD5" w:rsidRDefault="004455F6" w:rsidP="004455F6">
                  <w:pPr>
                    <w:pStyle w:val="TAC"/>
                    <w:keepNext w:val="0"/>
                    <w:keepLines w:val="0"/>
                    <w:rPr>
                      <w:rFonts w:ascii="Times New Roman" w:hAnsi="Times New Roman"/>
                      <w:sz w:val="20"/>
                      <w:lang w:eastAsia="x-none"/>
                    </w:rPr>
                  </w:pPr>
                  <w:r w:rsidRPr="00A53CD5">
                    <w:rPr>
                      <w:rFonts w:ascii="Times New Roman" w:eastAsia="等线" w:hAnsi="Times New Roman"/>
                      <w:sz w:val="20"/>
                      <w:lang w:eastAsia="zh-CN"/>
                    </w:rPr>
                    <w:t xml:space="preserve">160ms &lt; </w:t>
                  </w:r>
                  <w:r w:rsidRPr="00A53CD5">
                    <w:rPr>
                      <w:rFonts w:ascii="Times New Roman" w:hAnsi="Times New Roman"/>
                      <w:sz w:val="20"/>
                      <w:lang w:eastAsia="sv-SE"/>
                    </w:rPr>
                    <w:t xml:space="preserve">DRX cycle </w:t>
                  </w:r>
                  <w:r w:rsidRPr="00A53CD5">
                    <w:rPr>
                      <w:rFonts w:ascii="Times New Roman" w:hAnsi="Times New Roman"/>
                      <w:sz w:val="20"/>
                      <w:lang w:val="en-US" w:eastAsia="sv-SE"/>
                    </w:rPr>
                    <w:t>≤</w:t>
                  </w:r>
                  <w:r w:rsidRPr="00A53CD5">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2FCBA537" w14:textId="77777777" w:rsidR="004455F6" w:rsidRPr="00A53CD5" w:rsidRDefault="004455F6" w:rsidP="004455F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ceil(N3) x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328DFC3C" w14:textId="77777777" w:rsidR="004455F6" w:rsidRPr="00A53CD5" w:rsidRDefault="004455F6" w:rsidP="004455F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zh-CN"/>
                    </w:rPr>
                    <w:t>N3 = 7 x M2</w:t>
                  </w:r>
                </w:p>
              </w:tc>
            </w:tr>
            <w:tr w:rsidR="004455F6" w:rsidRPr="00A53CD5" w14:paraId="6588AA26"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34550620" w14:textId="77777777" w:rsidR="004455F6" w:rsidRPr="00A53CD5" w:rsidRDefault="004455F6" w:rsidP="004455F6">
                  <w:pPr>
                    <w:pStyle w:val="TAC"/>
                    <w:keepNext w:val="0"/>
                    <w:keepLines w:val="0"/>
                    <w:rPr>
                      <w:rFonts w:ascii="Times New Roman" w:hAnsi="Times New Roman"/>
                      <w:b/>
                      <w:sz w:val="20"/>
                      <w:lang w:eastAsia="sv-SE"/>
                    </w:rPr>
                  </w:pPr>
                  <w:r w:rsidRPr="00A53CD5">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3CD8D5A3" w14:textId="77777777" w:rsidR="004455F6" w:rsidRPr="00A53CD5" w:rsidRDefault="004455F6" w:rsidP="004455F6">
                  <w:pPr>
                    <w:pStyle w:val="TAC"/>
                    <w:keepNext w:val="0"/>
                    <w:keepLines w:val="0"/>
                    <w:rPr>
                      <w:rFonts w:ascii="Times New Roman" w:hAnsi="Times New Roman"/>
                      <w:bCs/>
                      <w:sz w:val="20"/>
                      <w:lang w:eastAsia="zh-CN"/>
                    </w:rPr>
                  </w:pPr>
                  <w:r w:rsidRPr="00A53CD5">
                    <w:rPr>
                      <w:rFonts w:ascii="Times New Roman" w:hAnsi="Times New Roman"/>
                      <w:sz w:val="20"/>
                      <w:lang w:eastAsia="sv-SE"/>
                    </w:rPr>
                    <w:t>FFS</w:t>
                  </w:r>
                </w:p>
              </w:tc>
            </w:tr>
            <w:tr w:rsidR="004455F6" w:rsidRPr="008B62EE" w14:paraId="1D06398E"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46F46F23" w14:textId="77777777" w:rsidR="004455F6" w:rsidRPr="00A53CD5" w:rsidRDefault="004455F6" w:rsidP="004455F6">
                  <w:pPr>
                    <w:pStyle w:val="TAN"/>
                    <w:keepNext w:val="0"/>
                    <w:keepLines w:val="0"/>
                    <w:rPr>
                      <w:rFonts w:ascii="Times New Roman" w:hAnsi="Times New Roman"/>
                      <w:sz w:val="20"/>
                      <w:lang w:eastAsia="x-none"/>
                    </w:rPr>
                  </w:pPr>
                  <w:r w:rsidRPr="00A53CD5">
                    <w:rPr>
                      <w:rFonts w:ascii="Times New Roman" w:hAnsi="Times New Roman"/>
                      <w:sz w:val="20"/>
                      <w:lang w:eastAsia="sv-SE"/>
                    </w:rPr>
                    <w:t>NOTE 1:</w:t>
                  </w:r>
                  <w:r w:rsidRPr="00A53CD5">
                    <w:rPr>
                      <w:rFonts w:ascii="Times New Roman" w:hAnsi="Times New Roman"/>
                      <w:sz w:val="20"/>
                      <w:lang w:eastAsia="sv-SE"/>
                    </w:rPr>
                    <w:tab/>
                    <w:t>If different SMTC periodicities are configured for different cells, the SMTC period in the requirement is the one used by the cell being identified</w:t>
                  </w:r>
                </w:p>
                <w:p w14:paraId="2A586ACE" w14:textId="77777777" w:rsidR="004455F6" w:rsidRPr="00D42293" w:rsidRDefault="004455F6" w:rsidP="004455F6">
                  <w:pPr>
                    <w:pStyle w:val="TAN"/>
                    <w:keepNext w:val="0"/>
                    <w:keepLines w:val="0"/>
                    <w:rPr>
                      <w:rFonts w:ascii="Times New Roman" w:hAnsi="Times New Roman"/>
                      <w:snapToGrid w:val="0"/>
                      <w:sz w:val="20"/>
                      <w:lang w:eastAsia="zh-CN"/>
                    </w:rPr>
                  </w:pPr>
                  <w:r w:rsidRPr="00A53CD5">
                    <w:rPr>
                      <w:rFonts w:ascii="Times New Roman" w:hAnsi="Times New Roman"/>
                      <w:sz w:val="20"/>
                      <w:lang w:eastAsia="sv-SE"/>
                    </w:rPr>
                    <w:t xml:space="preserve">NOTE </w:t>
                  </w:r>
                  <w:r w:rsidRPr="00A53CD5">
                    <w:rPr>
                      <w:rFonts w:ascii="Times New Roman" w:eastAsia="等线" w:hAnsi="Times New Roman"/>
                      <w:sz w:val="20"/>
                      <w:lang w:eastAsia="zh-CN"/>
                    </w:rPr>
                    <w:t>2</w:t>
                  </w:r>
                  <w:r w:rsidRPr="00A53CD5">
                    <w:rPr>
                      <w:rFonts w:ascii="Times New Roman" w:eastAsia="等线" w:hAnsi="Times New Roman"/>
                      <w:sz w:val="20"/>
                      <w:lang w:eastAsia="sv-SE"/>
                    </w:rPr>
                    <w:t>:</w:t>
                  </w:r>
                  <w:r w:rsidRPr="00A53CD5">
                    <w:rPr>
                      <w:rFonts w:ascii="Times New Roman" w:hAnsi="Times New Roman"/>
                      <w:sz w:val="20"/>
                      <w:lang w:eastAsia="sv-SE"/>
                    </w:rPr>
                    <w:tab/>
                  </w:r>
                  <w:r w:rsidRPr="00A53CD5">
                    <w:rPr>
                      <w:rFonts w:ascii="Times New Roman" w:hAnsi="Times New Roman"/>
                      <w:snapToGrid w:val="0"/>
                      <w:sz w:val="20"/>
                      <w:lang w:eastAsia="zh-CN"/>
                    </w:rPr>
                    <w:t xml:space="preserve">M2 = 1.5 if SMTC periodicity &gt; </w:t>
                  </w:r>
                  <w:r w:rsidRPr="00A53CD5">
                    <w:rPr>
                      <w:rFonts w:ascii="Times New Roman" w:eastAsia="等线" w:hAnsi="Times New Roman"/>
                      <w:snapToGrid w:val="0"/>
                      <w:sz w:val="20"/>
                      <w:lang w:eastAsia="zh-CN"/>
                    </w:rPr>
                    <w:t>4</w:t>
                  </w:r>
                  <w:r w:rsidRPr="00A53CD5">
                    <w:rPr>
                      <w:rFonts w:ascii="Times New Roman" w:hAnsi="Times New Roman"/>
                      <w:snapToGrid w:val="0"/>
                      <w:sz w:val="20"/>
                      <w:lang w:eastAsia="zh-CN"/>
                    </w:rPr>
                    <w:t>0 ms</w:t>
                  </w:r>
                  <w:r w:rsidRPr="00A53CD5">
                    <w:rPr>
                      <w:rFonts w:ascii="Times New Roman" w:eastAsia="等线" w:hAnsi="Times New Roman"/>
                      <w:snapToGrid w:val="0"/>
                      <w:sz w:val="20"/>
                      <w:lang w:eastAsia="zh-CN"/>
                    </w:rPr>
                    <w:t>,</w:t>
                  </w:r>
                  <w:r w:rsidRPr="00A53CD5">
                    <w:rPr>
                      <w:rFonts w:ascii="Times New Roman" w:hAnsi="Times New Roman"/>
                      <w:snapToGrid w:val="0"/>
                      <w:sz w:val="20"/>
                      <w:lang w:eastAsia="zh-CN"/>
                    </w:rPr>
                    <w:t xml:space="preserve"> otherwise M2=1</w:t>
                  </w:r>
                </w:p>
              </w:tc>
            </w:tr>
          </w:tbl>
          <w:p w14:paraId="4BAD5CB0" w14:textId="63DFFB26" w:rsidR="004455F6" w:rsidRPr="004455F6" w:rsidRDefault="004455F6" w:rsidP="00571777">
            <w:pPr>
              <w:rPr>
                <w:rFonts w:eastAsia="Malgun Gothic"/>
                <w:b/>
                <w:u w:val="single"/>
                <w:lang w:eastAsia="ko-KR"/>
              </w:rPr>
            </w:pPr>
          </w:p>
        </w:tc>
      </w:tr>
    </w:tbl>
    <w:p w14:paraId="44983675" w14:textId="77777777" w:rsidR="00617970" w:rsidRDefault="00617970" w:rsidP="00571777">
      <w:pPr>
        <w:rPr>
          <w:b/>
          <w:u w:val="single"/>
          <w:lang w:eastAsia="ko-KR"/>
        </w:rPr>
      </w:pPr>
    </w:p>
    <w:p w14:paraId="1D55D665" w14:textId="1F6DC603" w:rsidR="00571777" w:rsidRPr="00A51EAF" w:rsidRDefault="00571777" w:rsidP="00571777">
      <w:pPr>
        <w:rPr>
          <w:b/>
          <w:u w:val="single"/>
          <w:lang w:eastAsia="ko-KR"/>
        </w:rPr>
      </w:pPr>
      <w:r w:rsidRPr="00A51EAF">
        <w:rPr>
          <w:b/>
          <w:u w:val="single"/>
          <w:lang w:eastAsia="ko-KR"/>
        </w:rPr>
        <w:t xml:space="preserve">Issue </w:t>
      </w:r>
      <w:r w:rsidR="00327428">
        <w:rPr>
          <w:b/>
          <w:u w:val="single"/>
          <w:lang w:eastAsia="ko-KR"/>
        </w:rPr>
        <w:t>2</w:t>
      </w:r>
      <w:r w:rsidRPr="00A51EAF">
        <w:rPr>
          <w:b/>
          <w:u w:val="single"/>
          <w:lang w:eastAsia="ko-KR"/>
        </w:rPr>
        <w:t>-</w:t>
      </w:r>
      <w:r w:rsidR="000900CD">
        <w:rPr>
          <w:b/>
          <w:u w:val="single"/>
          <w:lang w:eastAsia="ko-KR"/>
        </w:rPr>
        <w:t>1</w:t>
      </w:r>
      <w:r w:rsidR="00657AF9">
        <w:rPr>
          <w:b/>
          <w:u w:val="single"/>
          <w:lang w:eastAsia="ko-KR"/>
        </w:rPr>
        <w:t>-1</w:t>
      </w:r>
      <w:r w:rsidRPr="00A51EAF">
        <w:rPr>
          <w:b/>
          <w:u w:val="single"/>
          <w:lang w:eastAsia="ko-KR"/>
        </w:rPr>
        <w:t xml:space="preserve">: </w:t>
      </w:r>
      <w:r w:rsidR="000900CD">
        <w:rPr>
          <w:b/>
          <w:u w:val="single"/>
          <w:lang w:eastAsia="ko-KR"/>
        </w:rPr>
        <w:t xml:space="preserve">for DRX cycle &gt; 320ms, </w:t>
      </w:r>
      <w:r w:rsidR="003318F6" w:rsidRPr="003318F6">
        <w:rPr>
          <w:b/>
          <w:u w:val="single"/>
          <w:lang w:eastAsia="ko-KR"/>
        </w:rPr>
        <w:t>PSS/SSS detection time require</w:t>
      </w:r>
      <w:r w:rsidR="003318F6" w:rsidRPr="00590101">
        <w:rPr>
          <w:b/>
          <w:u w:val="single"/>
          <w:lang w:eastAsia="ko-KR"/>
        </w:rPr>
        <w:t>ment</w:t>
      </w:r>
      <w:r w:rsidR="00590101" w:rsidRPr="00590101">
        <w:rPr>
          <w:b/>
          <w:u w:val="single"/>
          <w:lang w:eastAsia="ko-KR"/>
        </w:rPr>
        <w:t xml:space="preserve"> (</w:t>
      </w:r>
      <w:r w:rsidR="00590101" w:rsidRPr="00590101">
        <w:rPr>
          <w:b/>
          <w:sz w:val="18"/>
          <w:u w:val="single"/>
        </w:rPr>
        <w:t>T</w:t>
      </w:r>
      <w:r w:rsidR="00590101" w:rsidRPr="00590101">
        <w:rPr>
          <w:b/>
          <w:sz w:val="18"/>
          <w:u w:val="single"/>
          <w:vertAlign w:val="subscript"/>
        </w:rPr>
        <w:t>PSS/SSS_sync_inter</w:t>
      </w:r>
      <w:r w:rsidR="00590101" w:rsidRPr="00590101">
        <w:rPr>
          <w:b/>
          <w:u w:val="single"/>
          <w:lang w:eastAsia="ko-KR"/>
        </w:rPr>
        <w:t>)</w:t>
      </w:r>
      <w:r w:rsidR="003318F6" w:rsidRPr="00590101">
        <w:rPr>
          <w:b/>
          <w:u w:val="single"/>
          <w:lang w:eastAsia="ko-KR"/>
        </w:rPr>
        <w:t xml:space="preserve"> </w:t>
      </w:r>
      <w:r w:rsidR="003318F6" w:rsidRPr="003318F6">
        <w:rPr>
          <w:b/>
          <w:u w:val="single"/>
          <w:lang w:eastAsia="ko-KR"/>
        </w:rPr>
        <w:t>for inter-frequency measuremen</w:t>
      </w:r>
      <w:r w:rsidR="00366D03">
        <w:rPr>
          <w:b/>
          <w:u w:val="single"/>
          <w:lang w:eastAsia="ko-KR"/>
        </w:rPr>
        <w:t xml:space="preserve">t </w:t>
      </w:r>
      <w:r w:rsidR="006207DF" w:rsidRPr="006207DF">
        <w:rPr>
          <w:b/>
          <w:u w:val="single"/>
          <w:lang w:eastAsia="ko-KR"/>
        </w:rPr>
        <w:t>with MG</w:t>
      </w:r>
      <w:r w:rsidR="003318F6" w:rsidRPr="003318F6">
        <w:rPr>
          <w:b/>
          <w:u w:val="single"/>
          <w:lang w:eastAsia="ko-KR"/>
        </w:rPr>
        <w:t xml:space="preserve"> in connected state</w:t>
      </w:r>
      <w:r w:rsidR="003318F6">
        <w:rPr>
          <w:b/>
          <w:u w:val="single"/>
          <w:lang w:eastAsia="ko-KR"/>
        </w:rPr>
        <w:t xml:space="preserve"> for</w:t>
      </w:r>
      <w:r w:rsidR="003318F6" w:rsidRPr="003318F6">
        <w:rPr>
          <w:b/>
          <w:u w:val="single"/>
          <w:lang w:eastAsia="ko-KR"/>
        </w:rPr>
        <w:t xml:space="preserve"> HST</w:t>
      </w:r>
    </w:p>
    <w:p w14:paraId="010E9538" w14:textId="77777777" w:rsidR="00571777" w:rsidRPr="00A51EAF" w:rsidRDefault="0057177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A51EAF">
        <w:rPr>
          <w:rFonts w:eastAsia="宋体"/>
          <w:szCs w:val="24"/>
          <w:lang w:eastAsia="zh-CN"/>
        </w:rPr>
        <w:t>Proposals</w:t>
      </w:r>
    </w:p>
    <w:p w14:paraId="5DA5511F" w14:textId="77523B89" w:rsidR="003318F6" w:rsidRDefault="00571777"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51EAF">
        <w:rPr>
          <w:rFonts w:eastAsia="宋体"/>
          <w:szCs w:val="24"/>
          <w:lang w:eastAsia="zh-CN"/>
        </w:rPr>
        <w:t>Option 1</w:t>
      </w:r>
      <w:r w:rsidR="00A51EAF" w:rsidRPr="00A51EAF">
        <w:rPr>
          <w:rFonts w:eastAsia="宋体"/>
          <w:szCs w:val="24"/>
          <w:lang w:eastAsia="zh-CN"/>
        </w:rPr>
        <w:t xml:space="preserve"> (</w:t>
      </w:r>
      <w:r w:rsidR="00EF5718">
        <w:rPr>
          <w:rFonts w:eastAsia="宋体"/>
          <w:szCs w:val="24"/>
          <w:lang w:eastAsia="zh-CN"/>
        </w:rPr>
        <w:t xml:space="preserve">MTK, </w:t>
      </w:r>
      <w:r w:rsidR="00C8684A">
        <w:rPr>
          <w:rFonts w:eastAsia="宋体"/>
          <w:szCs w:val="24"/>
          <w:lang w:eastAsia="zh-CN"/>
        </w:rPr>
        <w:t>CATT</w:t>
      </w:r>
      <w:r w:rsidR="00A51EAF" w:rsidRPr="00A51EAF">
        <w:rPr>
          <w:rFonts w:eastAsia="宋体"/>
          <w:szCs w:val="24"/>
          <w:lang w:eastAsia="zh-CN"/>
        </w:rPr>
        <w:t>)</w:t>
      </w:r>
      <w:r w:rsidRPr="00A51EAF">
        <w:rPr>
          <w:rFonts w:eastAsia="宋体"/>
          <w:szCs w:val="24"/>
          <w:lang w:eastAsia="zh-CN"/>
        </w:rPr>
        <w:t xml:space="preserve">: </w:t>
      </w:r>
    </w:p>
    <w:p w14:paraId="4A5ECE2F" w14:textId="1E834CA8" w:rsidR="00EF5718" w:rsidRPr="00EF5718" w:rsidRDefault="00EF5718" w:rsidP="00EF5718">
      <w:pPr>
        <w:pStyle w:val="aff8"/>
        <w:widowControl w:val="0"/>
        <w:numPr>
          <w:ilvl w:val="2"/>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CSSFinter if SMTC periodicity &gt; 40 ms</w:t>
      </w:r>
    </w:p>
    <w:p w14:paraId="43B7B501" w14:textId="4006CEAC" w:rsidR="00590101" w:rsidRPr="00127BAE" w:rsidRDefault="00EF5718" w:rsidP="00590101">
      <w:pPr>
        <w:pStyle w:val="aff8"/>
        <w:widowControl w:val="0"/>
        <w:numPr>
          <w:ilvl w:val="2"/>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CSSFinter if SMTC periodicity ≤ 40 ms</w:t>
      </w:r>
    </w:p>
    <w:p w14:paraId="0D666188" w14:textId="7A818B2B" w:rsidR="003318F6" w:rsidRPr="00127BAE" w:rsidRDefault="00617970" w:rsidP="00127BAE">
      <w:pPr>
        <w:pStyle w:val="aff8"/>
        <w:numPr>
          <w:ilvl w:val="1"/>
          <w:numId w:val="3"/>
        </w:numPr>
        <w:overflowPunct/>
        <w:autoSpaceDE/>
        <w:autoSpaceDN/>
        <w:adjustRightInd/>
        <w:spacing w:before="260" w:after="120"/>
        <w:ind w:left="1434" w:firstLineChars="0" w:hanging="357"/>
        <w:textAlignment w:val="auto"/>
        <w:rPr>
          <w:rFonts w:eastAsia="宋体"/>
          <w:szCs w:val="24"/>
          <w:lang w:eastAsia="zh-CN"/>
        </w:rPr>
      </w:pPr>
      <w:r w:rsidRPr="00A51EAF">
        <w:rPr>
          <w:rFonts w:eastAsia="宋体"/>
          <w:szCs w:val="24"/>
          <w:lang w:eastAsia="zh-CN"/>
        </w:rPr>
        <w:t xml:space="preserve">Option </w:t>
      </w:r>
      <w:r>
        <w:rPr>
          <w:rFonts w:eastAsia="宋体"/>
          <w:szCs w:val="24"/>
          <w:lang w:eastAsia="zh-CN"/>
        </w:rPr>
        <w:t>2</w:t>
      </w:r>
      <w:r w:rsidRPr="00A51EAF">
        <w:rPr>
          <w:rFonts w:eastAsia="宋体"/>
          <w:szCs w:val="24"/>
          <w:lang w:eastAsia="zh-CN"/>
        </w:rPr>
        <w:t xml:space="preserve"> (</w:t>
      </w:r>
      <w:r w:rsidR="00590101">
        <w:rPr>
          <w:rFonts w:eastAsia="宋体"/>
          <w:szCs w:val="24"/>
          <w:lang w:eastAsia="zh-CN"/>
        </w:rPr>
        <w:t>QC</w:t>
      </w:r>
      <w:r w:rsidRPr="00A51EAF">
        <w:rPr>
          <w:rFonts w:eastAsia="宋体"/>
          <w:szCs w:val="24"/>
          <w:lang w:eastAsia="zh-CN"/>
        </w:rPr>
        <w:t>):</w:t>
      </w:r>
      <w:r w:rsidR="00590101">
        <w:rPr>
          <w:rFonts w:eastAsia="宋体"/>
          <w:szCs w:val="24"/>
          <w:lang w:eastAsia="zh-CN"/>
        </w:rPr>
        <w:t xml:space="preserve"> </w:t>
      </w:r>
      <w:r w:rsidR="00590101">
        <w:rPr>
          <w:bCs/>
          <w:lang w:eastAsia="x-none"/>
        </w:rPr>
        <w:t xml:space="preserve">7 </w:t>
      </w:r>
      <w:r w:rsidR="00590101" w:rsidRPr="009C5807">
        <w:rPr>
          <w:rFonts w:cs="Arial"/>
          <w:szCs w:val="18"/>
        </w:rPr>
        <w:sym w:font="Symbol" w:char="F0B4"/>
      </w:r>
      <w:r w:rsidR="00590101" w:rsidRPr="009C5807">
        <w:t xml:space="preserve"> DRX cycle </w:t>
      </w:r>
      <w:r w:rsidR="00590101" w:rsidRPr="009C5807">
        <w:rPr>
          <w:rFonts w:cs="Arial"/>
          <w:szCs w:val="18"/>
        </w:rPr>
        <w:sym w:font="Symbol" w:char="F0B4"/>
      </w:r>
      <w:r w:rsidR="00590101" w:rsidRPr="009C5807">
        <w:t xml:space="preserve"> CSSF</w:t>
      </w:r>
      <w:r w:rsidR="00590101" w:rsidRPr="009C5807">
        <w:rPr>
          <w:vertAlign w:val="subscript"/>
        </w:rPr>
        <w:t>inter</w:t>
      </w:r>
    </w:p>
    <w:p w14:paraId="08B5EB23" w14:textId="0AAA79EC" w:rsidR="003318F6" w:rsidRPr="001960D5" w:rsidRDefault="001960D5"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960D5">
        <w:rPr>
          <w:rFonts w:eastAsia="宋体"/>
          <w:szCs w:val="24"/>
          <w:lang w:eastAsia="zh-CN"/>
        </w:rPr>
        <w:t>Option 3 (</w:t>
      </w:r>
      <w:r w:rsidR="00E87F21">
        <w:rPr>
          <w:rFonts w:eastAsia="宋体"/>
          <w:szCs w:val="24"/>
          <w:lang w:eastAsia="zh-CN"/>
        </w:rPr>
        <w:t>CMCC</w:t>
      </w:r>
      <w:r w:rsidR="00A03039">
        <w:rPr>
          <w:rFonts w:eastAsia="宋体"/>
          <w:szCs w:val="24"/>
          <w:lang w:eastAsia="zh-CN"/>
        </w:rPr>
        <w:t xml:space="preserve">, Apple, Ericsson, </w:t>
      </w:r>
      <w:r w:rsidR="00FF1E2A">
        <w:rPr>
          <w:rFonts w:eastAsia="宋体"/>
          <w:szCs w:val="24"/>
          <w:lang w:eastAsia="zh-CN"/>
        </w:rPr>
        <w:t>HW</w:t>
      </w:r>
      <w:r w:rsidRPr="001960D5">
        <w:rPr>
          <w:rFonts w:eastAsia="宋体"/>
          <w:szCs w:val="24"/>
          <w:lang w:eastAsia="zh-CN"/>
        </w:rPr>
        <w:t>):</w:t>
      </w:r>
      <w:r w:rsidR="00E87F21">
        <w:rPr>
          <w:rFonts w:eastAsia="宋体"/>
          <w:szCs w:val="24"/>
          <w:lang w:eastAsia="zh-CN"/>
        </w:rPr>
        <w:t xml:space="preserve"> </w:t>
      </w:r>
      <w:r w:rsidR="00E87F21" w:rsidRPr="00E87F21">
        <w:t>4</w:t>
      </w:r>
      <w:r w:rsidR="00A03039" w:rsidRPr="00A03039">
        <w:t xml:space="preserve"> x</w:t>
      </w:r>
      <w:r w:rsidR="00E87F21" w:rsidRPr="00E87F21">
        <w:t xml:space="preserve"> M2</w:t>
      </w:r>
      <w:r w:rsidR="00A03039" w:rsidRPr="00A03039">
        <w:t xml:space="preserve"> x DRX cycle x CSSFinter</w:t>
      </w:r>
      <w:r w:rsidR="00E87F21" w:rsidRPr="00E87F21">
        <w:t>, M2 = 1.5 if SMTC periodicity &gt; 40 ms, otherwise M2=1</w:t>
      </w:r>
    </w:p>
    <w:p w14:paraId="5954BB78" w14:textId="77777777" w:rsidR="0012733C" w:rsidRPr="0012733C" w:rsidRDefault="0012733C" w:rsidP="0012733C">
      <w:pPr>
        <w:spacing w:after="120"/>
        <w:rPr>
          <w:color w:val="0070C0"/>
          <w:szCs w:val="24"/>
          <w:lang w:eastAsia="zh-CN"/>
        </w:rPr>
      </w:pPr>
    </w:p>
    <w:p w14:paraId="10D526C9" w14:textId="351A9F0E" w:rsidR="00571777" w:rsidRDefault="0057177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DCC0804" w14:textId="55F8DE66" w:rsidR="00C43974" w:rsidRDefault="0012733C" w:rsidP="00C43974">
      <w:pPr>
        <w:pStyle w:val="aff8"/>
        <w:numPr>
          <w:ilvl w:val="1"/>
          <w:numId w:val="3"/>
        </w:numPr>
        <w:ind w:firstLineChars="0"/>
        <w:rPr>
          <w:rFonts w:eastAsia="宋体"/>
          <w:color w:val="0070C0"/>
          <w:szCs w:val="24"/>
          <w:lang w:eastAsia="zh-CN"/>
        </w:rPr>
      </w:pPr>
      <w:r>
        <w:rPr>
          <w:rFonts w:eastAsia="宋体"/>
          <w:color w:val="0070C0"/>
          <w:szCs w:val="24"/>
          <w:lang w:eastAsia="zh-CN"/>
        </w:rPr>
        <w:t>More discussion</w:t>
      </w:r>
      <w:r w:rsidR="00422315">
        <w:rPr>
          <w:rFonts w:eastAsia="宋体"/>
          <w:color w:val="0070C0"/>
          <w:szCs w:val="24"/>
          <w:lang w:eastAsia="zh-CN"/>
        </w:rPr>
        <w:t xml:space="preserve"> is needed</w:t>
      </w:r>
      <w:r w:rsidR="00C43974">
        <w:rPr>
          <w:rFonts w:eastAsia="宋体"/>
          <w:color w:val="0070C0"/>
          <w:szCs w:val="24"/>
          <w:lang w:eastAsia="zh-CN"/>
        </w:rPr>
        <w:t>.</w:t>
      </w:r>
    </w:p>
    <w:p w14:paraId="54F2E6C2" w14:textId="77777777" w:rsidR="00F97D40" w:rsidRDefault="00F97D40" w:rsidP="005B4802">
      <w:pPr>
        <w:rPr>
          <w:color w:val="0070C0"/>
          <w:lang w:val="en-US" w:eastAsia="zh-CN"/>
        </w:rPr>
      </w:pPr>
    </w:p>
    <w:tbl>
      <w:tblPr>
        <w:tblStyle w:val="aff7"/>
        <w:tblW w:w="0" w:type="auto"/>
        <w:tblLook w:val="04A0" w:firstRow="1" w:lastRow="0" w:firstColumn="1" w:lastColumn="0" w:noHBand="0" w:noVBand="1"/>
      </w:tblPr>
      <w:tblGrid>
        <w:gridCol w:w="1236"/>
        <w:gridCol w:w="8395"/>
      </w:tblGrid>
      <w:tr w:rsidR="00B0748D" w14:paraId="380D668D" w14:textId="77777777" w:rsidTr="00285801">
        <w:tc>
          <w:tcPr>
            <w:tcW w:w="9631" w:type="dxa"/>
            <w:gridSpan w:val="2"/>
          </w:tcPr>
          <w:p w14:paraId="7B7E5199" w14:textId="2947192B" w:rsidR="00B0748D" w:rsidRPr="003318F6" w:rsidRDefault="003318F6" w:rsidP="00657AF9">
            <w:pPr>
              <w:rPr>
                <w:rFonts w:eastAsia="Malgun Gothic"/>
                <w:b/>
                <w:u w:val="single"/>
                <w:lang w:eastAsia="ko-KR"/>
              </w:rPr>
            </w:pPr>
            <w:r w:rsidRPr="00A51EAF">
              <w:rPr>
                <w:b/>
                <w:u w:val="single"/>
                <w:lang w:eastAsia="ko-KR"/>
              </w:rPr>
              <w:t xml:space="preserve">Issue </w:t>
            </w:r>
            <w:r w:rsidR="0012733C">
              <w:rPr>
                <w:b/>
                <w:u w:val="single"/>
                <w:lang w:eastAsia="ko-KR"/>
              </w:rPr>
              <w:t>2</w:t>
            </w:r>
            <w:r w:rsidR="0012733C" w:rsidRPr="00A51EAF">
              <w:rPr>
                <w:b/>
                <w:u w:val="single"/>
                <w:lang w:eastAsia="ko-KR"/>
              </w:rPr>
              <w:t>-</w:t>
            </w:r>
            <w:r w:rsidR="0012733C">
              <w:rPr>
                <w:b/>
                <w:u w:val="single"/>
                <w:lang w:eastAsia="ko-KR"/>
              </w:rPr>
              <w:t>1-1</w:t>
            </w:r>
            <w:r w:rsidR="0012733C" w:rsidRPr="00A51EAF">
              <w:rPr>
                <w:b/>
                <w:u w:val="single"/>
                <w:lang w:eastAsia="ko-KR"/>
              </w:rPr>
              <w:t xml:space="preserve">: </w:t>
            </w:r>
            <w:r w:rsidR="0012733C">
              <w:rPr>
                <w:b/>
                <w:u w:val="single"/>
                <w:lang w:eastAsia="ko-KR"/>
              </w:rPr>
              <w:t xml:space="preserve">for DRX cycle &gt; 320ms, </w:t>
            </w:r>
            <w:r w:rsidR="0012733C" w:rsidRPr="003318F6">
              <w:rPr>
                <w:b/>
                <w:u w:val="single"/>
                <w:lang w:eastAsia="ko-KR"/>
              </w:rPr>
              <w:t>PSS/SSS detection time require</w:t>
            </w:r>
            <w:r w:rsidR="0012733C" w:rsidRPr="00590101">
              <w:rPr>
                <w:b/>
                <w:u w:val="single"/>
                <w:lang w:eastAsia="ko-KR"/>
              </w:rPr>
              <w:t>ment (</w:t>
            </w:r>
            <w:r w:rsidR="0012733C" w:rsidRPr="00590101">
              <w:rPr>
                <w:b/>
                <w:sz w:val="18"/>
                <w:u w:val="single"/>
              </w:rPr>
              <w:t>T</w:t>
            </w:r>
            <w:r w:rsidR="0012733C" w:rsidRPr="00590101">
              <w:rPr>
                <w:b/>
                <w:sz w:val="18"/>
                <w:u w:val="single"/>
                <w:vertAlign w:val="subscript"/>
              </w:rPr>
              <w:t>PSS/SSS_sync_inter</w:t>
            </w:r>
            <w:r w:rsidR="0012733C" w:rsidRPr="00590101">
              <w:rPr>
                <w:b/>
                <w:u w:val="single"/>
                <w:lang w:eastAsia="ko-KR"/>
              </w:rPr>
              <w:t xml:space="preserve">) </w:t>
            </w:r>
            <w:r w:rsidR="0012733C" w:rsidRPr="003318F6">
              <w:rPr>
                <w:b/>
                <w:u w:val="single"/>
                <w:lang w:eastAsia="ko-KR"/>
              </w:rPr>
              <w:t>for inter-frequency measuremen</w:t>
            </w:r>
            <w:r w:rsidR="0012733C">
              <w:rPr>
                <w:b/>
                <w:u w:val="single"/>
                <w:lang w:eastAsia="ko-KR"/>
              </w:rPr>
              <w:t xml:space="preserve">t </w:t>
            </w:r>
            <w:r w:rsidR="0012733C" w:rsidRPr="006207DF">
              <w:rPr>
                <w:b/>
                <w:u w:val="single"/>
                <w:lang w:eastAsia="ko-KR"/>
              </w:rPr>
              <w:t>with MG</w:t>
            </w:r>
            <w:r w:rsidR="0012733C" w:rsidRPr="003318F6">
              <w:rPr>
                <w:b/>
                <w:u w:val="single"/>
                <w:lang w:eastAsia="ko-KR"/>
              </w:rPr>
              <w:t xml:space="preserve"> in connected state</w:t>
            </w:r>
            <w:r w:rsidR="0012733C">
              <w:rPr>
                <w:b/>
                <w:u w:val="single"/>
                <w:lang w:eastAsia="ko-KR"/>
              </w:rPr>
              <w:t xml:space="preserve"> for</w:t>
            </w:r>
            <w:r w:rsidR="0012733C" w:rsidRPr="003318F6">
              <w:rPr>
                <w:b/>
                <w:u w:val="single"/>
                <w:lang w:eastAsia="ko-KR"/>
              </w:rPr>
              <w:t xml:space="preserve"> HST</w:t>
            </w:r>
          </w:p>
        </w:tc>
      </w:tr>
      <w:tr w:rsidR="00D85614" w14:paraId="0EEE38F8" w14:textId="77777777" w:rsidTr="00B0748D">
        <w:tc>
          <w:tcPr>
            <w:tcW w:w="1236" w:type="dxa"/>
          </w:tcPr>
          <w:p w14:paraId="4CC8035A" w14:textId="77777777" w:rsidR="00D85614" w:rsidRPr="00805BE8" w:rsidRDefault="00D85614"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57C4C" w14:textId="77777777" w:rsidR="00D85614" w:rsidRPr="00805BE8" w:rsidRDefault="00D85614"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3E77E5" w14:paraId="2E127568" w14:textId="77777777" w:rsidTr="00B0748D">
        <w:tc>
          <w:tcPr>
            <w:tcW w:w="1236" w:type="dxa"/>
          </w:tcPr>
          <w:p w14:paraId="640C2EE6" w14:textId="4F1F776C" w:rsidR="003E77E5" w:rsidRPr="003418CB" w:rsidRDefault="003E77E5" w:rsidP="003E77E5">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3EBEE8F" w14:textId="77777777" w:rsidR="003E77E5" w:rsidRDefault="003E77E5" w:rsidP="003E77E5">
            <w:pPr>
              <w:spacing w:after="120"/>
              <w:rPr>
                <w:rFonts w:eastAsiaTheme="minorEastAsia"/>
                <w:color w:val="0070C0"/>
                <w:lang w:val="en-US" w:eastAsia="zh-CN"/>
              </w:rPr>
            </w:pPr>
            <w:r>
              <w:rPr>
                <w:rFonts w:eastAsiaTheme="minorEastAsia"/>
                <w:color w:val="0070C0"/>
                <w:lang w:val="en-US" w:eastAsia="zh-CN"/>
              </w:rPr>
              <w:t xml:space="preserve">Intra-frequency HST PSS/SSS detection 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059"/>
            </w:tblGrid>
            <w:tr w:rsidR="003E77E5" w:rsidRPr="009C5807" w14:paraId="7A50F046" w14:textId="77777777" w:rsidTr="00BD3943">
              <w:tc>
                <w:tcPr>
                  <w:tcW w:w="4620" w:type="dxa"/>
                  <w:tcBorders>
                    <w:top w:val="single" w:sz="4" w:space="0" w:color="auto"/>
                    <w:left w:val="single" w:sz="4" w:space="0" w:color="auto"/>
                    <w:bottom w:val="single" w:sz="4" w:space="0" w:color="auto"/>
                    <w:right w:val="single" w:sz="4" w:space="0" w:color="auto"/>
                  </w:tcBorders>
                  <w:hideMark/>
                </w:tcPr>
                <w:p w14:paraId="7D2BAD87" w14:textId="77777777" w:rsidR="003E77E5" w:rsidRPr="009C5807" w:rsidRDefault="003E77E5" w:rsidP="003E77E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ACFC1F" w14:textId="77777777" w:rsidR="003E77E5" w:rsidRPr="009C5807" w:rsidRDefault="003E77E5" w:rsidP="003E77E5">
                  <w:pPr>
                    <w:pStyle w:val="TAC"/>
                    <w:rPr>
                      <w:b/>
                    </w:rPr>
                  </w:pPr>
                  <w:r w:rsidRPr="009C5807">
                    <w:t>ceil(5 x K</w:t>
                  </w:r>
                  <w:r w:rsidRPr="009C5807">
                    <w:rPr>
                      <w:vertAlign w:val="subscript"/>
                    </w:rPr>
                    <w:t>p</w:t>
                  </w:r>
                  <w:r w:rsidRPr="009C5807">
                    <w:t>) x DRX cycle x CSSF</w:t>
                  </w:r>
                  <w:r w:rsidRPr="009C5807">
                    <w:rPr>
                      <w:vertAlign w:val="subscript"/>
                    </w:rPr>
                    <w:t>intra</w:t>
                  </w:r>
                </w:p>
              </w:tc>
            </w:tr>
          </w:tbl>
          <w:p w14:paraId="626A963C" w14:textId="4583BD77" w:rsidR="003E77E5" w:rsidRPr="003418CB" w:rsidRDefault="003E77E5" w:rsidP="003E77E5">
            <w:pPr>
              <w:spacing w:after="120"/>
              <w:rPr>
                <w:rFonts w:eastAsiaTheme="minorEastAsia"/>
                <w:color w:val="0070C0"/>
                <w:lang w:val="en-US" w:eastAsia="zh-CN"/>
              </w:rPr>
            </w:pPr>
            <w:r>
              <w:rPr>
                <w:rFonts w:eastAsiaTheme="minorEastAsia"/>
                <w:color w:val="0070C0"/>
                <w:lang w:eastAsia="zh-CN"/>
              </w:rPr>
              <w:t>Option 3 runs faster than intra frequency. We are open to discuss between option 1 and 2, but option 3 requires modifications.</w:t>
            </w:r>
          </w:p>
        </w:tc>
      </w:tr>
      <w:tr w:rsidR="002E3D4D" w14:paraId="3F2E15C2" w14:textId="77777777" w:rsidTr="00B0748D">
        <w:tc>
          <w:tcPr>
            <w:tcW w:w="1236" w:type="dxa"/>
          </w:tcPr>
          <w:p w14:paraId="152EE90E" w14:textId="5C1CBB88" w:rsidR="002E3D4D" w:rsidRDefault="002E3D4D" w:rsidP="002E3D4D">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3AF827F" w14:textId="1001FBAC" w:rsidR="002E3D4D" w:rsidRDefault="002E3D4D" w:rsidP="002E3D4D">
            <w:pPr>
              <w:spacing w:after="120"/>
              <w:rPr>
                <w:rFonts w:eastAsiaTheme="minorEastAsia"/>
                <w:color w:val="0070C0"/>
                <w:lang w:val="en-US" w:eastAsia="zh-CN"/>
              </w:rPr>
            </w:pPr>
            <w:r>
              <w:rPr>
                <w:rFonts w:eastAsiaTheme="minorEastAsia"/>
                <w:color w:val="0070C0"/>
                <w:lang w:val="en-US" w:eastAsia="zh-CN"/>
              </w:rPr>
              <w:t xml:space="preserve">Option 3. According to the existing inter-frequency measurement for non-HST, the number of samples for </w:t>
            </w:r>
            <w:r>
              <w:rPr>
                <w:rFonts w:eastAsia="宋体"/>
                <w:lang w:val="en-US" w:eastAsia="zh-CN"/>
              </w:rPr>
              <w:t>PSS/SSS detection are the same as that for measurement. It is suggested to follow the same approach for HST. From this point of view, option 3 is preferred.</w:t>
            </w:r>
          </w:p>
        </w:tc>
      </w:tr>
      <w:tr w:rsidR="006C1A26" w14:paraId="6236894F" w14:textId="77777777" w:rsidTr="00B0748D">
        <w:tc>
          <w:tcPr>
            <w:tcW w:w="1236" w:type="dxa"/>
          </w:tcPr>
          <w:p w14:paraId="5FE88073" w14:textId="2F81CE99" w:rsidR="006C1A26" w:rsidRDefault="006C1A26" w:rsidP="002E3D4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08F441" w14:textId="7F7A8AAC" w:rsidR="006C1A26" w:rsidRDefault="006C1A26" w:rsidP="002E3D4D">
            <w:pPr>
              <w:spacing w:after="120"/>
              <w:rPr>
                <w:rFonts w:eastAsiaTheme="minorEastAsia"/>
                <w:color w:val="0070C0"/>
                <w:lang w:val="en-US" w:eastAsia="zh-CN"/>
              </w:rPr>
            </w:pPr>
            <w:r>
              <w:rPr>
                <w:rFonts w:eastAsiaTheme="minorEastAsia"/>
                <w:color w:val="0070C0"/>
                <w:lang w:val="en-US" w:eastAsia="zh-CN"/>
              </w:rPr>
              <w:t>Support option 3 which is aligned with the inter-frequency measurement requirement</w:t>
            </w:r>
            <w:r w:rsidR="00BD3943">
              <w:rPr>
                <w:rFonts w:eastAsiaTheme="minorEastAsia"/>
                <w:color w:val="0070C0"/>
                <w:lang w:val="en-US" w:eastAsia="zh-CN"/>
              </w:rPr>
              <w:t xml:space="preserve"> for HST</w:t>
            </w:r>
            <w:r>
              <w:rPr>
                <w:rFonts w:eastAsiaTheme="minorEastAsia"/>
                <w:color w:val="0070C0"/>
                <w:lang w:val="en-US" w:eastAsia="zh-CN"/>
              </w:rPr>
              <w:t xml:space="preserve">. </w:t>
            </w:r>
          </w:p>
          <w:p w14:paraId="7594A2CD" w14:textId="6E885F25" w:rsidR="006C1A26" w:rsidRDefault="006C1A26" w:rsidP="002E3D4D">
            <w:pPr>
              <w:spacing w:after="120"/>
              <w:rPr>
                <w:rFonts w:eastAsiaTheme="minorEastAsia"/>
                <w:color w:val="0070C0"/>
                <w:lang w:val="en-US" w:eastAsia="zh-CN"/>
              </w:rPr>
            </w:pPr>
            <w:r>
              <w:rPr>
                <w:rFonts w:eastAsiaTheme="minorEastAsia"/>
                <w:color w:val="0070C0"/>
                <w:lang w:val="en-US" w:eastAsia="zh-CN"/>
              </w:rPr>
              <w:lastRenderedPageBreak/>
              <w:t xml:space="preserve">The open issue raised by QC is legitimate but it is </w:t>
            </w:r>
            <w:r w:rsidR="00BD3943">
              <w:rPr>
                <w:rFonts w:eastAsiaTheme="minorEastAsia"/>
                <w:color w:val="0070C0"/>
                <w:lang w:val="en-US" w:eastAsia="zh-CN"/>
              </w:rPr>
              <w:t xml:space="preserve">OK for SMTC &gt; 40 ms. </w:t>
            </w:r>
            <w:r w:rsidR="009D79A8">
              <w:rPr>
                <w:rFonts w:eastAsiaTheme="minorEastAsia"/>
                <w:color w:val="0070C0"/>
                <w:lang w:val="en-US" w:eastAsia="zh-CN"/>
              </w:rPr>
              <w:t xml:space="preserve">It is </w:t>
            </w:r>
            <w:r>
              <w:rPr>
                <w:rFonts w:eastAsiaTheme="minorEastAsia"/>
                <w:color w:val="0070C0"/>
                <w:lang w:val="en-US" w:eastAsia="zh-CN"/>
              </w:rPr>
              <w:t>highly unlike network will configure DRX cycl</w:t>
            </w:r>
            <w:r w:rsidR="009D79A8">
              <w:rPr>
                <w:rFonts w:eastAsiaTheme="minorEastAsia"/>
                <w:color w:val="0070C0"/>
                <w:lang w:val="en-US" w:eastAsia="zh-CN"/>
              </w:rPr>
              <w:t>e &gt; 320 ms in combination with SMTC ≤ 40 ms</w:t>
            </w:r>
            <w:r w:rsidR="00086C43">
              <w:rPr>
                <w:rFonts w:eastAsiaTheme="minorEastAsia"/>
                <w:color w:val="0070C0"/>
                <w:lang w:val="en-US" w:eastAsia="zh-CN"/>
              </w:rPr>
              <w:t xml:space="preserve"> for HST</w:t>
            </w:r>
            <w:r w:rsidR="009D79A8">
              <w:rPr>
                <w:rFonts w:eastAsiaTheme="minorEastAsia"/>
                <w:color w:val="0070C0"/>
                <w:lang w:val="en-US" w:eastAsia="zh-CN"/>
              </w:rPr>
              <w:t xml:space="preserve">. </w:t>
            </w:r>
            <w:r w:rsidR="00AB13CE">
              <w:rPr>
                <w:rFonts w:eastAsiaTheme="minorEastAsia"/>
                <w:color w:val="0070C0"/>
                <w:lang w:val="en-US" w:eastAsia="zh-CN"/>
              </w:rPr>
              <w:t xml:space="preserve">So, there is no concern. </w:t>
            </w:r>
            <w:r w:rsidR="00BD3943">
              <w:rPr>
                <w:rFonts w:eastAsiaTheme="minorEastAsia"/>
                <w:color w:val="0070C0"/>
                <w:lang w:val="en-US" w:eastAsia="zh-CN"/>
              </w:rPr>
              <w:t xml:space="preserve"> </w:t>
            </w:r>
          </w:p>
        </w:tc>
      </w:tr>
      <w:tr w:rsidR="00C047B9" w14:paraId="6DA24A80" w14:textId="77777777" w:rsidTr="00B0748D">
        <w:tc>
          <w:tcPr>
            <w:tcW w:w="1236" w:type="dxa"/>
          </w:tcPr>
          <w:p w14:paraId="0AE92F51" w14:textId="3A3DF48F" w:rsidR="00C047B9" w:rsidRDefault="00E83AC4" w:rsidP="002E3D4D">
            <w:pPr>
              <w:spacing w:after="120"/>
              <w:rPr>
                <w:rFonts w:eastAsiaTheme="minorEastAsia"/>
                <w:color w:val="0070C0"/>
                <w:lang w:val="en-US" w:eastAsia="zh-CN"/>
              </w:rPr>
            </w:pPr>
            <w:r>
              <w:rPr>
                <w:rFonts w:eastAsiaTheme="minorEastAsia"/>
                <w:color w:val="0070C0"/>
                <w:lang w:val="en-US" w:eastAsia="zh-CN"/>
              </w:rPr>
              <w:lastRenderedPageBreak/>
              <w:t xml:space="preserve">Ericsson </w:t>
            </w:r>
          </w:p>
        </w:tc>
        <w:tc>
          <w:tcPr>
            <w:tcW w:w="8395" w:type="dxa"/>
          </w:tcPr>
          <w:p w14:paraId="2EC8EFBF" w14:textId="059428DE" w:rsidR="00C047B9" w:rsidRDefault="00177A41" w:rsidP="002E3D4D">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w:t>
            </w:r>
            <w:r>
              <w:rPr>
                <w:rFonts w:eastAsiaTheme="minorEastAsia"/>
                <w:color w:val="0070C0"/>
                <w:lang w:val="en-US" w:eastAsia="zh-CN"/>
              </w:rPr>
              <w:t xml:space="preserve">ion 3. We also </w:t>
            </w:r>
            <w:r w:rsidR="00290231">
              <w:rPr>
                <w:rFonts w:eastAsiaTheme="minorEastAsia"/>
                <w:color w:val="0070C0"/>
                <w:lang w:val="en-US" w:eastAsia="zh-CN"/>
              </w:rPr>
              <w:t xml:space="preserve">think that the </w:t>
            </w:r>
            <w:r w:rsidR="00B00FF5">
              <w:rPr>
                <w:rFonts w:eastAsiaTheme="minorEastAsia"/>
                <w:color w:val="0070C0"/>
                <w:lang w:val="en-US" w:eastAsia="zh-CN"/>
              </w:rPr>
              <w:t xml:space="preserve">situation raised by QC is rare. But it is OK to </w:t>
            </w:r>
            <w:r w:rsidR="006C327E">
              <w:rPr>
                <w:rFonts w:eastAsiaTheme="minorEastAsia"/>
                <w:color w:val="0070C0"/>
                <w:lang w:val="en-US" w:eastAsia="zh-CN"/>
              </w:rPr>
              <w:t>update</w:t>
            </w:r>
            <w:r w:rsidR="00B00FF5">
              <w:rPr>
                <w:rFonts w:eastAsiaTheme="minorEastAsia"/>
                <w:color w:val="0070C0"/>
                <w:lang w:val="en-US" w:eastAsia="zh-CN"/>
              </w:rPr>
              <w:t xml:space="preserve"> </w:t>
            </w:r>
            <w:r w:rsidR="00555BF6">
              <w:rPr>
                <w:rFonts w:eastAsiaTheme="minorEastAsia"/>
                <w:color w:val="0070C0"/>
                <w:lang w:val="en-US" w:eastAsia="zh-CN"/>
              </w:rPr>
              <w:t xml:space="preserve">note to mitigate the </w:t>
            </w:r>
            <w:r w:rsidR="00796C65">
              <w:rPr>
                <w:rFonts w:eastAsiaTheme="minorEastAsia"/>
                <w:color w:val="0070C0"/>
                <w:lang w:val="en-US" w:eastAsia="zh-CN"/>
              </w:rPr>
              <w:t>risk.</w:t>
            </w:r>
          </w:p>
        </w:tc>
      </w:tr>
      <w:tr w:rsidR="00094041" w14:paraId="2AC2B322" w14:textId="77777777" w:rsidTr="00B0748D">
        <w:tc>
          <w:tcPr>
            <w:tcW w:w="1236" w:type="dxa"/>
          </w:tcPr>
          <w:p w14:paraId="2988FAE2" w14:textId="0A5EEC3B" w:rsidR="00094041" w:rsidRPr="0076114E" w:rsidRDefault="00094041" w:rsidP="002E3D4D">
            <w:pPr>
              <w:spacing w:after="120"/>
              <w:rPr>
                <w:rFonts w:eastAsiaTheme="minorEastAsia"/>
                <w:color w:val="0070C0"/>
                <w:lang w:eastAsia="zh-CN"/>
              </w:rPr>
            </w:pPr>
            <w:r>
              <w:rPr>
                <w:rFonts w:eastAsiaTheme="minorEastAsia"/>
                <w:color w:val="0070C0"/>
                <w:lang w:eastAsia="zh-CN"/>
              </w:rPr>
              <w:t>CATT</w:t>
            </w:r>
          </w:p>
        </w:tc>
        <w:tc>
          <w:tcPr>
            <w:tcW w:w="8395" w:type="dxa"/>
          </w:tcPr>
          <w:p w14:paraId="070D7809" w14:textId="3D9A9D07" w:rsidR="00094041" w:rsidRDefault="00094041" w:rsidP="00094041">
            <w:pPr>
              <w:spacing w:after="120"/>
              <w:rPr>
                <w:rFonts w:eastAsiaTheme="minorEastAsia"/>
                <w:color w:val="0070C0"/>
                <w:lang w:val="en-US" w:eastAsia="zh-CN"/>
              </w:rPr>
            </w:pPr>
            <w:r>
              <w:rPr>
                <w:rFonts w:eastAsiaTheme="minorEastAsia"/>
                <w:color w:val="0070C0"/>
                <w:lang w:val="en-US" w:eastAsia="zh-CN"/>
              </w:rPr>
              <w:t xml:space="preserve">Support option 1. The difference between option 1 and option 3 is “4 or 5” </w:t>
            </w:r>
            <w:r w:rsidRPr="00EF5718">
              <w:rPr>
                <w:rFonts w:cstheme="minorHAnsi"/>
                <w:bCs/>
                <w:lang w:eastAsia="x-none"/>
              </w:rPr>
              <w:t>if SMTC periodicity ≤ 40 ms</w:t>
            </w:r>
            <w:r>
              <w:rPr>
                <w:rFonts w:cstheme="minorHAnsi"/>
                <w:bCs/>
                <w:lang w:eastAsia="x-none"/>
              </w:rPr>
              <w:t xml:space="preserve">. 4 is shorter than intra-frequency measurement which </w:t>
            </w:r>
            <w:r>
              <w:rPr>
                <w:rFonts w:eastAsiaTheme="minorEastAsia" w:cstheme="minorHAnsi" w:hint="eastAsia"/>
                <w:bCs/>
                <w:lang w:eastAsia="zh-CN"/>
              </w:rPr>
              <w:t>break the general rules</w:t>
            </w:r>
            <w:r>
              <w:rPr>
                <w:rFonts w:eastAsiaTheme="minorEastAsia" w:cstheme="minorHAnsi"/>
                <w:bCs/>
                <w:lang w:eastAsia="zh-CN"/>
              </w:rPr>
              <w:t>.</w:t>
            </w:r>
          </w:p>
        </w:tc>
      </w:tr>
      <w:tr w:rsidR="00BB5097" w14:paraId="1DCF1C04" w14:textId="77777777" w:rsidTr="00B0748D">
        <w:tc>
          <w:tcPr>
            <w:tcW w:w="1236" w:type="dxa"/>
          </w:tcPr>
          <w:p w14:paraId="429996BA" w14:textId="30B492F8" w:rsidR="00BB5097" w:rsidRDefault="00BB5097" w:rsidP="00BB5097">
            <w:pPr>
              <w:spacing w:after="120"/>
              <w:rPr>
                <w:rFonts w:eastAsiaTheme="minorEastAsia"/>
                <w:color w:val="0070C0"/>
                <w:lang w:eastAsia="zh-CN"/>
              </w:rPr>
            </w:pPr>
            <w:r>
              <w:rPr>
                <w:rFonts w:eastAsiaTheme="minorEastAsia"/>
                <w:color w:val="0070C0"/>
                <w:lang w:val="en-US" w:eastAsia="zh-CN"/>
              </w:rPr>
              <w:t>MTK</w:t>
            </w:r>
          </w:p>
        </w:tc>
        <w:tc>
          <w:tcPr>
            <w:tcW w:w="8395" w:type="dxa"/>
          </w:tcPr>
          <w:p w14:paraId="19383ED4" w14:textId="7FC9B34E" w:rsidR="00BB5097" w:rsidRDefault="00BB5097" w:rsidP="00BB5097">
            <w:pPr>
              <w:spacing w:after="120"/>
              <w:rPr>
                <w:rFonts w:eastAsiaTheme="minorEastAsia"/>
                <w:color w:val="0070C0"/>
                <w:lang w:val="en-US" w:eastAsia="zh-CN"/>
              </w:rPr>
            </w:pPr>
            <w:r w:rsidRPr="00E85135">
              <w:rPr>
                <w:rFonts w:eastAsiaTheme="minorEastAsia"/>
                <w:color w:val="0070C0"/>
                <w:lang w:val="en-US" w:eastAsia="zh-CN"/>
              </w:rPr>
              <w:t>Option 1. As pointed by QC</w:t>
            </w:r>
            <w:r>
              <w:rPr>
                <w:rFonts w:eastAsiaTheme="minorEastAsia"/>
                <w:color w:val="0070C0"/>
                <w:lang w:val="en-US" w:eastAsia="zh-CN"/>
              </w:rPr>
              <w:t xml:space="preserve"> and CATT</w:t>
            </w:r>
            <w:r w:rsidRPr="00E85135">
              <w:rPr>
                <w:rFonts w:eastAsiaTheme="minorEastAsia"/>
                <w:color w:val="0070C0"/>
                <w:lang w:val="en-US" w:eastAsia="zh-CN"/>
              </w:rPr>
              <w:t xml:space="preserve">, </w:t>
            </w:r>
            <w:r w:rsidRPr="00E85135">
              <w:rPr>
                <w:color w:val="0070C0"/>
              </w:rPr>
              <w:t xml:space="preserve">option 3 </w:t>
            </w:r>
            <w:r w:rsidRPr="00E85135">
              <w:rPr>
                <w:rFonts w:cstheme="minorHAnsi"/>
                <w:bCs/>
                <w:color w:val="2E74B5" w:themeColor="accent5" w:themeShade="BF"/>
                <w:lang w:eastAsia="x-none"/>
              </w:rPr>
              <w:t xml:space="preserve">is </w:t>
            </w:r>
            <w:r w:rsidRPr="00E85135">
              <w:rPr>
                <w:color w:val="0070C0"/>
              </w:rPr>
              <w:t>faster than intra-frequency measurement.</w:t>
            </w:r>
            <w:r w:rsidRPr="00E85135">
              <w:rPr>
                <w:rFonts w:eastAsiaTheme="minorEastAsia"/>
                <w:color w:val="0070C0"/>
                <w:lang w:val="en-US" w:eastAsia="zh-CN"/>
              </w:rPr>
              <w:t xml:space="preserve"> </w:t>
            </w:r>
            <w:r w:rsidRPr="00E85135">
              <w:rPr>
                <w:color w:val="0070C0"/>
              </w:rPr>
              <w:t>It is better to follow the general rule that int</w:t>
            </w:r>
            <w:r>
              <w:rPr>
                <w:color w:val="0070C0"/>
              </w:rPr>
              <w:t>er</w:t>
            </w:r>
            <w:r w:rsidRPr="00E85135">
              <w:rPr>
                <w:color w:val="0070C0"/>
              </w:rPr>
              <w:t xml:space="preserve">-frequency measurement is not </w:t>
            </w:r>
            <w:r>
              <w:rPr>
                <w:color w:val="0070C0"/>
              </w:rPr>
              <w:t>faster</w:t>
            </w:r>
            <w:r w:rsidRPr="00E85135">
              <w:rPr>
                <w:color w:val="0070C0"/>
              </w:rPr>
              <w:t xml:space="preserve"> than int</w:t>
            </w:r>
            <w:r>
              <w:rPr>
                <w:color w:val="0070C0"/>
              </w:rPr>
              <w:t>ra</w:t>
            </w:r>
            <w:r w:rsidRPr="00E85135">
              <w:rPr>
                <w:color w:val="0070C0"/>
              </w:rPr>
              <w:t>-frequency measurement.</w:t>
            </w:r>
          </w:p>
        </w:tc>
      </w:tr>
      <w:tr w:rsidR="009020F3" w14:paraId="6B38E70D" w14:textId="77777777" w:rsidTr="00B0748D">
        <w:tc>
          <w:tcPr>
            <w:tcW w:w="1236" w:type="dxa"/>
          </w:tcPr>
          <w:p w14:paraId="41125F5B" w14:textId="66DA3C80" w:rsidR="009020F3" w:rsidRPr="0076114E" w:rsidRDefault="009020F3" w:rsidP="009020F3">
            <w:pPr>
              <w:spacing w:after="120"/>
              <w:rPr>
                <w:rFonts w:eastAsiaTheme="minorEastAsia"/>
                <w:color w:val="0070C0"/>
                <w:lang w:eastAsia="zh-CN"/>
              </w:rPr>
            </w:pPr>
            <w:r>
              <w:rPr>
                <w:rFonts w:eastAsiaTheme="minorEastAsia" w:hint="eastAsia"/>
                <w:color w:val="0070C0"/>
                <w:lang w:val="en-US" w:eastAsia="zh-CN"/>
              </w:rPr>
              <w:t>Huawei</w:t>
            </w:r>
          </w:p>
        </w:tc>
        <w:tc>
          <w:tcPr>
            <w:tcW w:w="8395" w:type="dxa"/>
          </w:tcPr>
          <w:p w14:paraId="78E102E4" w14:textId="5D4FE1F9" w:rsidR="009020F3" w:rsidRPr="00E85135" w:rsidRDefault="009020F3" w:rsidP="009020F3">
            <w:pPr>
              <w:spacing w:after="120"/>
              <w:rPr>
                <w:rFonts w:eastAsiaTheme="minorEastAsia"/>
                <w:color w:val="0070C0"/>
                <w:lang w:val="en-US" w:eastAsia="zh-CN"/>
              </w:rPr>
            </w:pPr>
            <w:r>
              <w:rPr>
                <w:rFonts w:eastAsiaTheme="minorEastAsia"/>
                <w:color w:val="0070C0"/>
                <w:lang w:val="en-US" w:eastAsia="zh-CN"/>
              </w:rPr>
              <w:t>Option 1 and option 3 are fine.</w:t>
            </w:r>
          </w:p>
        </w:tc>
      </w:tr>
      <w:tr w:rsidR="006B7DEC" w14:paraId="70969AEB" w14:textId="77777777" w:rsidTr="00B0748D">
        <w:tc>
          <w:tcPr>
            <w:tcW w:w="1236" w:type="dxa"/>
          </w:tcPr>
          <w:p w14:paraId="5600ECAA" w14:textId="6B9A4E34" w:rsidR="006B7DEC" w:rsidRDefault="006B7DEC"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C840A93" w14:textId="048F6399" w:rsidR="006B7DEC" w:rsidRDefault="006B7DEC" w:rsidP="009020F3">
            <w:pPr>
              <w:spacing w:after="120"/>
              <w:rPr>
                <w:rFonts w:eastAsiaTheme="minorEastAsia"/>
                <w:color w:val="0070C0"/>
                <w:lang w:val="en-US" w:eastAsia="zh-CN"/>
              </w:rPr>
            </w:pPr>
            <w:r>
              <w:rPr>
                <w:rFonts w:eastAsiaTheme="minorEastAsia"/>
                <w:color w:val="0070C0"/>
                <w:lang w:val="en-US" w:eastAsia="zh-CN"/>
              </w:rPr>
              <w:t>We proposed option 3 in our contribution by applying same requirement for inter-frequency measurement. However, we understand concern from QC, CATT and MTK that option 3 is faster than inter-frequency measurement.</w:t>
            </w:r>
            <w:r w:rsidR="005514EC">
              <w:rPr>
                <w:rFonts w:eastAsiaTheme="minorEastAsia"/>
                <w:color w:val="0070C0"/>
                <w:lang w:val="en-US" w:eastAsia="zh-CN"/>
              </w:rPr>
              <w:t xml:space="preserve"> Some modification is acceptable. E.g.</w:t>
            </w:r>
            <w:r>
              <w:rPr>
                <w:rFonts w:eastAsiaTheme="minorEastAsia"/>
                <w:color w:val="0070C0"/>
                <w:lang w:val="en-US" w:eastAsia="zh-CN"/>
              </w:rPr>
              <w:t xml:space="preserve"> option 1</w:t>
            </w:r>
            <w:r w:rsidR="005514EC">
              <w:rPr>
                <w:rFonts w:eastAsiaTheme="minorEastAsia"/>
                <w:color w:val="0070C0"/>
                <w:lang w:val="en-US" w:eastAsia="zh-CN"/>
              </w:rPr>
              <w:t xml:space="preserve"> is also fine.</w:t>
            </w:r>
          </w:p>
        </w:tc>
      </w:tr>
      <w:tr w:rsidR="007D5D54" w14:paraId="61376AEB" w14:textId="77777777" w:rsidTr="00B0748D">
        <w:tc>
          <w:tcPr>
            <w:tcW w:w="1236" w:type="dxa"/>
          </w:tcPr>
          <w:p w14:paraId="0BFB6FD2" w14:textId="6AAC5F25" w:rsidR="007D5D54" w:rsidRDefault="007D5D54" w:rsidP="009020F3">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47FD7327" w14:textId="5AE9AE98" w:rsidR="007D5D54" w:rsidRDefault="007D5D54" w:rsidP="009020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bl>
    <w:p w14:paraId="3D50AD2A" w14:textId="77777777" w:rsidR="00326F60" w:rsidRDefault="00326F60" w:rsidP="005B4802">
      <w:pPr>
        <w:rPr>
          <w:color w:val="0070C0"/>
          <w:lang w:val="en-US" w:eastAsia="zh-CN"/>
        </w:rPr>
      </w:pPr>
    </w:p>
    <w:p w14:paraId="2F59D28F" w14:textId="77777777" w:rsidR="00DC2500" w:rsidRPr="0076114E" w:rsidRDefault="00DC2500" w:rsidP="00805BE8">
      <w:pPr>
        <w:pStyle w:val="2"/>
        <w:rPr>
          <w:lang w:val="en-US"/>
        </w:rPr>
      </w:pPr>
      <w:r w:rsidRPr="0076114E">
        <w:rPr>
          <w:lang w:val="en-US"/>
        </w:rPr>
        <w:t>Companies views’ collection for 1</w:t>
      </w:r>
      <w:r w:rsidRPr="0076114E">
        <w:rPr>
          <w:vertAlign w:val="superscript"/>
          <w:lang w:val="en-US"/>
        </w:rPr>
        <w:t>st</w:t>
      </w:r>
      <w:r w:rsidRPr="0076114E">
        <w:rPr>
          <w:lang w:val="en-US"/>
        </w:rPr>
        <w:t xml:space="preserve">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2CD2516B" w14:textId="43AA8C52" w:rsidR="0081294E"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385FF4">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385FF4"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69D221B2" w14:textId="77777777" w:rsidR="004A3190" w:rsidRPr="004A3190" w:rsidRDefault="004A3190" w:rsidP="005B4802">
      <w:pPr>
        <w:rPr>
          <w:i/>
          <w:color w:val="0070C0"/>
          <w:lang w:val="en-US" w:eastAsia="zh-CN"/>
        </w:rPr>
      </w:pPr>
    </w:p>
    <w:tbl>
      <w:tblPr>
        <w:tblStyle w:val="aff7"/>
        <w:tblW w:w="0" w:type="auto"/>
        <w:tblLook w:val="04A0" w:firstRow="1" w:lastRow="0" w:firstColumn="1" w:lastColumn="0" w:noHBand="0" w:noVBand="1"/>
      </w:tblPr>
      <w:tblGrid>
        <w:gridCol w:w="1236"/>
        <w:gridCol w:w="8395"/>
      </w:tblGrid>
      <w:tr w:rsidR="009415B0" w:rsidRPr="00571777" w14:paraId="570A5116" w14:textId="77777777" w:rsidTr="005F6E99">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F6E99">
        <w:tc>
          <w:tcPr>
            <w:tcW w:w="1236" w:type="dxa"/>
            <w:vMerge w:val="restart"/>
          </w:tcPr>
          <w:p w14:paraId="41D5B081" w14:textId="62CC85D3" w:rsidR="005610F2" w:rsidRDefault="005610F2" w:rsidP="00805BE8">
            <w:pPr>
              <w:spacing w:after="120"/>
              <w:rPr>
                <w:rFonts w:eastAsiaTheme="minorEastAsia"/>
                <w:color w:val="0070C0"/>
                <w:lang w:val="en-US" w:eastAsia="zh-CN"/>
              </w:rPr>
            </w:pPr>
            <w:r w:rsidRPr="005610F2">
              <w:rPr>
                <w:rFonts w:eastAsiaTheme="minorEastAsia"/>
                <w:color w:val="0070C0"/>
                <w:lang w:val="en-US" w:eastAsia="zh-CN"/>
              </w:rPr>
              <w:t>R4-2</w:t>
            </w:r>
            <w:r w:rsidR="004A3190">
              <w:rPr>
                <w:rFonts w:eastAsiaTheme="minorEastAsia"/>
                <w:color w:val="0070C0"/>
                <w:lang w:val="en-US" w:eastAsia="zh-CN"/>
              </w:rPr>
              <w:t>201173</w:t>
            </w:r>
          </w:p>
          <w:p w14:paraId="00D8FA9A" w14:textId="42E99B64" w:rsidR="005610F2" w:rsidRDefault="005610F2" w:rsidP="00805BE8">
            <w:pPr>
              <w:spacing w:after="120"/>
              <w:rPr>
                <w:rFonts w:eastAsiaTheme="minorEastAsia"/>
                <w:color w:val="0070C0"/>
                <w:lang w:val="en-US" w:eastAsia="zh-CN"/>
              </w:rPr>
            </w:pPr>
            <w:r>
              <w:rPr>
                <w:rFonts w:eastAsiaTheme="minorEastAsia"/>
                <w:color w:val="0070C0"/>
                <w:lang w:val="en-US" w:eastAsia="zh-CN"/>
              </w:rPr>
              <w:t>(</w:t>
            </w:r>
            <w:r w:rsidR="004A3190" w:rsidRPr="004A3190">
              <w:rPr>
                <w:rFonts w:eastAsiaTheme="minorEastAsia"/>
                <w:color w:val="0070C0"/>
                <w:lang w:val="en-US" w:eastAsia="zh-CN"/>
              </w:rPr>
              <w:t>Huawei, Hisilicon</w:t>
            </w:r>
            <w:r>
              <w:rPr>
                <w:rFonts w:eastAsiaTheme="minorEastAsia"/>
                <w:color w:val="0070C0"/>
                <w:lang w:val="en-US" w:eastAsia="zh-CN"/>
              </w:rPr>
              <w:t>)</w:t>
            </w:r>
          </w:p>
          <w:p w14:paraId="1C63D5AA" w14:textId="77777777" w:rsidR="00571777" w:rsidRPr="005610F2" w:rsidRDefault="00571777" w:rsidP="005610F2">
            <w:pPr>
              <w:rPr>
                <w:rFonts w:eastAsiaTheme="minorEastAsia"/>
                <w:lang w:val="en-US" w:eastAsia="zh-CN"/>
              </w:rPr>
            </w:pPr>
          </w:p>
        </w:tc>
        <w:tc>
          <w:tcPr>
            <w:tcW w:w="8395" w:type="dxa"/>
          </w:tcPr>
          <w:p w14:paraId="4BB207B7" w14:textId="6A08658E" w:rsidR="00571777" w:rsidRPr="003418CB" w:rsidRDefault="00674AD5" w:rsidP="00805BE8">
            <w:pPr>
              <w:spacing w:after="120"/>
              <w:rPr>
                <w:rFonts w:eastAsiaTheme="minorEastAsia"/>
                <w:color w:val="0070C0"/>
                <w:lang w:val="en-US" w:eastAsia="zh-CN"/>
              </w:rPr>
            </w:pPr>
            <w:r>
              <w:rPr>
                <w:rFonts w:eastAsiaTheme="minorEastAsia"/>
                <w:color w:val="0070C0"/>
                <w:lang w:val="en-US" w:eastAsia="zh-CN"/>
              </w:rPr>
              <w:t xml:space="preserve"> QC: </w:t>
            </w:r>
            <w:r w:rsidR="003407B3">
              <w:rPr>
                <w:rFonts w:eastAsiaTheme="minorEastAsia"/>
                <w:color w:val="0070C0"/>
                <w:lang w:val="en-US" w:eastAsia="zh-CN"/>
              </w:rPr>
              <w:t>May need to add UE capability when it is agreed.</w:t>
            </w:r>
          </w:p>
        </w:tc>
      </w:tr>
      <w:tr w:rsidR="00571777" w:rsidRPr="00571777" w14:paraId="6107E4A4" w14:textId="77777777" w:rsidTr="005F6E99">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58577153" w:rsidR="00571777" w:rsidRDefault="00385FF4" w:rsidP="00571777">
            <w:pPr>
              <w:spacing w:after="120"/>
              <w:rPr>
                <w:rFonts w:eastAsiaTheme="minorEastAsia"/>
                <w:color w:val="0070C0"/>
                <w:lang w:val="en-US" w:eastAsia="zh-CN"/>
              </w:rPr>
            </w:pPr>
            <w:r>
              <w:rPr>
                <w:rFonts w:eastAsiaTheme="minorEastAsia"/>
                <w:color w:val="0070C0"/>
                <w:lang w:val="en-US" w:eastAsia="zh-CN"/>
              </w:rPr>
              <w:t>n</w:t>
            </w:r>
            <w:r w:rsidR="00BD3943">
              <w:rPr>
                <w:rFonts w:eastAsiaTheme="minorEastAsia"/>
                <w:color w:val="0070C0"/>
                <w:lang w:val="en-US" w:eastAsia="zh-CN"/>
              </w:rPr>
              <w:t xml:space="preserve">okia: </w:t>
            </w:r>
            <w:r w:rsidR="00BD3943" w:rsidRPr="00BD3943">
              <w:rPr>
                <w:rFonts w:eastAsiaTheme="minorEastAsia"/>
                <w:color w:val="0070C0"/>
                <w:lang w:val="en-US" w:eastAsia="zh-CN"/>
              </w:rPr>
              <w:t>The CR is pending the outcome of Issue 2-1-1.</w:t>
            </w:r>
          </w:p>
        </w:tc>
      </w:tr>
      <w:tr w:rsidR="00BB5097" w:rsidRPr="00571777" w14:paraId="2AA6C6DD" w14:textId="77777777" w:rsidTr="005F6E99">
        <w:tc>
          <w:tcPr>
            <w:tcW w:w="1236" w:type="dxa"/>
            <w:vMerge/>
          </w:tcPr>
          <w:p w14:paraId="41BDE977" w14:textId="77777777" w:rsidR="00BB5097" w:rsidRDefault="00BB5097" w:rsidP="00571777">
            <w:pPr>
              <w:spacing w:after="120"/>
              <w:rPr>
                <w:rFonts w:eastAsiaTheme="minorEastAsia"/>
                <w:color w:val="0070C0"/>
                <w:lang w:val="en-US" w:eastAsia="zh-CN"/>
              </w:rPr>
            </w:pPr>
          </w:p>
        </w:tc>
        <w:tc>
          <w:tcPr>
            <w:tcW w:w="8395" w:type="dxa"/>
          </w:tcPr>
          <w:p w14:paraId="2DB24250" w14:textId="4716CCF1" w:rsidR="00BB5097" w:rsidDel="00BD3943" w:rsidRDefault="00BB5097" w:rsidP="00571777">
            <w:pPr>
              <w:spacing w:after="120"/>
              <w:rPr>
                <w:rFonts w:eastAsiaTheme="minorEastAsia"/>
                <w:color w:val="0070C0"/>
                <w:lang w:val="en-US" w:eastAsia="zh-CN"/>
              </w:rPr>
            </w:pPr>
            <w:r>
              <w:rPr>
                <w:rFonts w:eastAsiaTheme="minorEastAsia"/>
                <w:color w:val="0070C0"/>
                <w:lang w:val="en-US" w:eastAsia="zh-CN"/>
              </w:rPr>
              <w:t>MTK: P</w:t>
            </w:r>
            <w:r w:rsidRPr="00BD3943">
              <w:rPr>
                <w:rFonts w:eastAsiaTheme="minorEastAsia"/>
                <w:color w:val="0070C0"/>
                <w:lang w:val="en-US" w:eastAsia="zh-CN"/>
              </w:rPr>
              <w:t>ending the outcome of Issue 2-1-1.</w:t>
            </w:r>
          </w:p>
        </w:tc>
      </w:tr>
      <w:tr w:rsidR="00571777" w:rsidRPr="00571777" w14:paraId="629BFFB8" w14:textId="77777777" w:rsidTr="005F6E99">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259"/>
      </w:tblGrid>
      <w:tr w:rsidR="00855107" w:rsidRPr="00004165" w14:paraId="3058A38F" w14:textId="77777777" w:rsidTr="001D2E6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D2E68">
        <w:tc>
          <w:tcPr>
            <w:tcW w:w="1242" w:type="dxa"/>
          </w:tcPr>
          <w:p w14:paraId="53876CE1" w14:textId="64CA9348"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E46539">
              <w:rPr>
                <w:rFonts w:eastAsiaTheme="minorEastAsia"/>
                <w:b/>
                <w:bCs/>
                <w:color w:val="0070C0"/>
                <w:lang w:val="en-US" w:eastAsia="zh-CN"/>
              </w:rPr>
              <w:t xml:space="preserve">2-1 </w:t>
            </w:r>
            <w:r w:rsidR="00E46539" w:rsidRPr="00E46539">
              <w:rPr>
                <w:rFonts w:eastAsiaTheme="minorEastAsia"/>
                <w:b/>
                <w:bCs/>
                <w:color w:val="0070C0"/>
                <w:lang w:val="en-US" w:eastAsia="zh-CN"/>
              </w:rPr>
              <w:t>inter-frequency measurement with MG, connected state</w:t>
            </w:r>
          </w:p>
        </w:tc>
        <w:tc>
          <w:tcPr>
            <w:tcW w:w="8615" w:type="dxa"/>
          </w:tcPr>
          <w:p w14:paraId="50F5B808" w14:textId="77777777" w:rsidR="00E46539" w:rsidRPr="00A51EAF" w:rsidRDefault="00E46539" w:rsidP="00E46539">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 xml:space="preserve">: </w:t>
            </w:r>
            <w:r>
              <w:rPr>
                <w:b/>
                <w:u w:val="single"/>
                <w:lang w:eastAsia="ko-KR"/>
              </w:rPr>
              <w:t xml:space="preserve">for DRX cycle &gt; 320ms, </w:t>
            </w:r>
            <w:r w:rsidRPr="003318F6">
              <w:rPr>
                <w:b/>
                <w:u w:val="single"/>
                <w:lang w:eastAsia="ko-KR"/>
              </w:rPr>
              <w:t>PSS/SSS detection time require</w:t>
            </w:r>
            <w:r w:rsidRPr="00590101">
              <w:rPr>
                <w:b/>
                <w:u w:val="single"/>
                <w:lang w:eastAsia="ko-KR"/>
              </w:rPr>
              <w:t>ment (</w:t>
            </w:r>
            <w:r w:rsidRPr="00590101">
              <w:rPr>
                <w:b/>
                <w:sz w:val="18"/>
                <w:u w:val="single"/>
              </w:rPr>
              <w:t>T</w:t>
            </w:r>
            <w:r w:rsidRPr="00590101">
              <w:rPr>
                <w:b/>
                <w:sz w:val="18"/>
                <w:u w:val="single"/>
                <w:vertAlign w:val="subscript"/>
              </w:rPr>
              <w:t>PSS/SSS_sync_inter</w:t>
            </w:r>
            <w:r w:rsidRPr="00590101">
              <w:rPr>
                <w:b/>
                <w:u w:val="single"/>
                <w:lang w:eastAsia="ko-KR"/>
              </w:rPr>
              <w:t xml:space="preserve">) </w:t>
            </w:r>
            <w:r w:rsidRPr="003318F6">
              <w:rPr>
                <w:b/>
                <w:u w:val="single"/>
                <w:lang w:eastAsia="ko-KR"/>
              </w:rPr>
              <w:t>for inter-frequency measuremen</w:t>
            </w:r>
            <w:r>
              <w:rPr>
                <w:b/>
                <w:u w:val="single"/>
                <w:lang w:eastAsia="ko-KR"/>
              </w:rPr>
              <w:t xml:space="preserve">t </w:t>
            </w:r>
            <w:r w:rsidRPr="006207DF">
              <w:rPr>
                <w:b/>
                <w:u w:val="single"/>
                <w:lang w:eastAsia="ko-KR"/>
              </w:rPr>
              <w:t>with MG</w:t>
            </w:r>
            <w:r w:rsidRPr="003318F6">
              <w:rPr>
                <w:b/>
                <w:u w:val="single"/>
                <w:lang w:eastAsia="ko-KR"/>
              </w:rPr>
              <w:t xml:space="preserve"> in connected state</w:t>
            </w:r>
            <w:r>
              <w:rPr>
                <w:b/>
                <w:u w:val="single"/>
                <w:lang w:eastAsia="ko-KR"/>
              </w:rPr>
              <w:t xml:space="preserve"> for</w:t>
            </w:r>
            <w:r w:rsidRPr="003318F6">
              <w:rPr>
                <w:b/>
                <w:u w:val="single"/>
                <w:lang w:eastAsia="ko-KR"/>
              </w:rPr>
              <w:t xml:space="preserve"> HST</w:t>
            </w:r>
          </w:p>
          <w:p w14:paraId="30FA09F0" w14:textId="075742D8"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969B2EA" w14:textId="200DCADD" w:rsidR="00E46539" w:rsidRDefault="00E46539" w:rsidP="00E46539">
            <w:pPr>
              <w:pStyle w:val="aff8"/>
              <w:numPr>
                <w:ilvl w:val="0"/>
                <w:numId w:val="3"/>
              </w:numPr>
              <w:overflowPunct/>
              <w:autoSpaceDE/>
              <w:autoSpaceDN/>
              <w:adjustRightInd/>
              <w:spacing w:after="120"/>
              <w:ind w:firstLineChars="0"/>
              <w:textAlignment w:val="auto"/>
              <w:rPr>
                <w:rFonts w:eastAsia="宋体"/>
                <w:szCs w:val="24"/>
                <w:lang w:eastAsia="zh-CN"/>
              </w:rPr>
            </w:pPr>
            <w:r w:rsidRPr="00A51EAF">
              <w:rPr>
                <w:rFonts w:eastAsia="宋体"/>
                <w:szCs w:val="24"/>
                <w:lang w:eastAsia="zh-CN"/>
              </w:rPr>
              <w:t>Option 1 (</w:t>
            </w:r>
            <w:r>
              <w:rPr>
                <w:rFonts w:eastAsia="宋体"/>
                <w:szCs w:val="24"/>
                <w:lang w:eastAsia="zh-CN"/>
              </w:rPr>
              <w:t>MTK, CATT, QC, HW, Apple, vivo</w:t>
            </w:r>
            <w:r w:rsidRPr="00A51EAF">
              <w:rPr>
                <w:rFonts w:eastAsia="宋体"/>
                <w:szCs w:val="24"/>
                <w:lang w:eastAsia="zh-CN"/>
              </w:rPr>
              <w:t xml:space="preserve">): </w:t>
            </w:r>
          </w:p>
          <w:p w14:paraId="270186E9" w14:textId="77777777" w:rsidR="00E46539" w:rsidRPr="00EF5718" w:rsidRDefault="00E46539" w:rsidP="00E46539">
            <w:pPr>
              <w:pStyle w:val="aff8"/>
              <w:widowControl w:val="0"/>
              <w:numPr>
                <w:ilvl w:val="1"/>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CSSFinter if SMTC periodicity &gt; 40 ms</w:t>
            </w:r>
          </w:p>
          <w:p w14:paraId="00A17290" w14:textId="77777777" w:rsidR="00E46539" w:rsidRPr="00127BAE" w:rsidRDefault="00E46539" w:rsidP="00E46539">
            <w:pPr>
              <w:pStyle w:val="aff8"/>
              <w:widowControl w:val="0"/>
              <w:numPr>
                <w:ilvl w:val="1"/>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CSSFinter if SMTC periodicity ≤ 40 ms</w:t>
            </w:r>
          </w:p>
          <w:p w14:paraId="4CB4B097" w14:textId="77777777" w:rsidR="00E46539" w:rsidRPr="00127BAE" w:rsidRDefault="00E46539" w:rsidP="00E46539">
            <w:pPr>
              <w:pStyle w:val="aff8"/>
              <w:numPr>
                <w:ilvl w:val="0"/>
                <w:numId w:val="3"/>
              </w:numPr>
              <w:overflowPunct/>
              <w:autoSpaceDE/>
              <w:autoSpaceDN/>
              <w:adjustRightInd/>
              <w:spacing w:before="260" w:after="120"/>
              <w:ind w:firstLineChars="0"/>
              <w:textAlignment w:val="auto"/>
              <w:rPr>
                <w:rFonts w:eastAsia="宋体"/>
                <w:szCs w:val="24"/>
                <w:lang w:eastAsia="zh-CN"/>
              </w:rPr>
            </w:pPr>
            <w:r w:rsidRPr="00A51EAF">
              <w:rPr>
                <w:rFonts w:eastAsia="宋体"/>
                <w:szCs w:val="24"/>
                <w:lang w:eastAsia="zh-CN"/>
              </w:rPr>
              <w:lastRenderedPageBreak/>
              <w:t xml:space="preserve">Option </w:t>
            </w:r>
            <w:r>
              <w:rPr>
                <w:rFonts w:eastAsia="宋体"/>
                <w:szCs w:val="24"/>
                <w:lang w:eastAsia="zh-CN"/>
              </w:rPr>
              <w:t>2</w:t>
            </w:r>
            <w:r w:rsidRPr="00A51EAF">
              <w:rPr>
                <w:rFonts w:eastAsia="宋体"/>
                <w:szCs w:val="24"/>
                <w:lang w:eastAsia="zh-CN"/>
              </w:rPr>
              <w:t xml:space="preserve"> (</w:t>
            </w:r>
            <w:r>
              <w:rPr>
                <w:rFonts w:eastAsia="宋体"/>
                <w:szCs w:val="24"/>
                <w:lang w:eastAsia="zh-CN"/>
              </w:rPr>
              <w:t>QC</w:t>
            </w:r>
            <w:r w:rsidRPr="00A51EAF">
              <w:rPr>
                <w:rFonts w:eastAsia="宋体"/>
                <w:szCs w:val="24"/>
                <w:lang w:eastAsia="zh-CN"/>
              </w:rPr>
              <w:t>):</w:t>
            </w:r>
            <w:r>
              <w:rPr>
                <w:rFonts w:eastAsia="宋体"/>
                <w:szCs w:val="24"/>
                <w:lang w:eastAsia="zh-CN"/>
              </w:rPr>
              <w:t xml:space="preserve"> </w:t>
            </w:r>
            <w:r>
              <w:rPr>
                <w:bCs/>
                <w:lang w:eastAsia="x-none"/>
              </w:rPr>
              <w:t xml:space="preserve">7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p w14:paraId="39AC044D" w14:textId="21DA1530" w:rsidR="00E46539" w:rsidRPr="00120FA6" w:rsidRDefault="00E46539" w:rsidP="00E46539">
            <w:pPr>
              <w:pStyle w:val="aff8"/>
              <w:numPr>
                <w:ilvl w:val="0"/>
                <w:numId w:val="3"/>
              </w:numPr>
              <w:overflowPunct/>
              <w:autoSpaceDE/>
              <w:autoSpaceDN/>
              <w:adjustRightInd/>
              <w:spacing w:after="120"/>
              <w:ind w:firstLineChars="0"/>
              <w:textAlignment w:val="auto"/>
              <w:rPr>
                <w:rFonts w:eastAsia="宋体"/>
                <w:szCs w:val="24"/>
                <w:lang w:eastAsia="zh-CN"/>
              </w:rPr>
            </w:pPr>
            <w:r w:rsidRPr="001960D5">
              <w:rPr>
                <w:rFonts w:eastAsia="宋体"/>
                <w:szCs w:val="24"/>
                <w:lang w:eastAsia="zh-CN"/>
              </w:rPr>
              <w:t>Option 3 (</w:t>
            </w:r>
            <w:r>
              <w:rPr>
                <w:rFonts w:eastAsia="宋体"/>
                <w:szCs w:val="24"/>
                <w:lang w:eastAsia="zh-CN"/>
              </w:rPr>
              <w:t>CMCC, Apple, Ericsson, HW, Nokia</w:t>
            </w:r>
            <w:r w:rsidRPr="001960D5">
              <w:rPr>
                <w:rFonts w:eastAsia="宋体"/>
                <w:szCs w:val="24"/>
                <w:lang w:eastAsia="zh-CN"/>
              </w:rPr>
              <w:t>):</w:t>
            </w:r>
            <w:r>
              <w:rPr>
                <w:rFonts w:eastAsia="宋体"/>
                <w:szCs w:val="24"/>
                <w:lang w:eastAsia="zh-CN"/>
              </w:rPr>
              <w:t xml:space="preserve"> </w:t>
            </w:r>
            <w:r w:rsidRPr="00E87F21">
              <w:t>4</w:t>
            </w:r>
            <w:r w:rsidRPr="00A03039">
              <w:t xml:space="preserve"> x</w:t>
            </w:r>
            <w:r w:rsidRPr="00E87F21">
              <w:t xml:space="preserve"> M2</w:t>
            </w:r>
            <w:r w:rsidRPr="00A03039">
              <w:t xml:space="preserve"> x DRX cycle x CSSFinter</w:t>
            </w:r>
            <w:r w:rsidRPr="00E87F21">
              <w:t>, M2 = 1.5 if SMTC periodicity &gt; 40 ms, otherwise M2=1</w:t>
            </w:r>
          </w:p>
          <w:p w14:paraId="11655497" w14:textId="4EC070F4" w:rsidR="00120FA6" w:rsidRPr="00120FA6" w:rsidRDefault="00120FA6" w:rsidP="00120FA6">
            <w:pPr>
              <w:rPr>
                <w:rFonts w:eastAsia="MS Mincho"/>
              </w:rPr>
            </w:pPr>
            <w:r w:rsidRPr="00120FA6">
              <w:rPr>
                <w:rFonts w:eastAsia="MS Mincho" w:hint="eastAsia"/>
              </w:rPr>
              <w:t xml:space="preserve">The difference between option 1 and option 3 is </w:t>
            </w:r>
            <w:r w:rsidR="0052749C">
              <w:rPr>
                <w:rFonts w:eastAsiaTheme="minorEastAsia"/>
                <w:lang w:eastAsia="zh-CN"/>
              </w:rPr>
              <w:t>“</w:t>
            </w:r>
            <w:r w:rsidRPr="00120FA6">
              <w:rPr>
                <w:rFonts w:eastAsia="MS Mincho" w:hint="eastAsia"/>
              </w:rPr>
              <w:t>4 or 5</w:t>
            </w:r>
            <w:r w:rsidR="0052749C">
              <w:rPr>
                <w:rFonts w:eastAsia="MS Mincho"/>
              </w:rPr>
              <w:t xml:space="preserve">” </w:t>
            </w:r>
            <w:r w:rsidRPr="00120FA6">
              <w:rPr>
                <w:rFonts w:eastAsia="MS Mincho"/>
              </w:rPr>
              <w:t>for</w:t>
            </w:r>
            <w:r w:rsidRPr="00120FA6">
              <w:rPr>
                <w:rFonts w:eastAsia="MS Mincho" w:hint="eastAsia"/>
              </w:rPr>
              <w:t xml:space="preserve"> SMTC periodicity &lt;</w:t>
            </w:r>
            <w:r w:rsidRPr="00120FA6">
              <w:rPr>
                <w:rFonts w:eastAsia="MS Mincho"/>
              </w:rPr>
              <w:t>=</w:t>
            </w:r>
            <w:r w:rsidRPr="00120FA6">
              <w:rPr>
                <w:rFonts w:eastAsia="MS Mincho" w:hint="eastAsia"/>
              </w:rPr>
              <w:t xml:space="preserve"> 40</w:t>
            </w:r>
            <w:r w:rsidRPr="00120FA6">
              <w:rPr>
                <w:rFonts w:eastAsia="MS Mincho"/>
              </w:rPr>
              <w:t xml:space="preserve"> ms. Companies mentioned that inter-frequency measurement is not expected to be faster than intra-frequency measurement. From this point of view, option 1 seems more suitable. </w:t>
            </w:r>
          </w:p>
          <w:p w14:paraId="466B9FEA" w14:textId="6477B193" w:rsidR="00120FA6" w:rsidRPr="00120FA6" w:rsidRDefault="00120FA6" w:rsidP="00120FA6">
            <w:pPr>
              <w:rPr>
                <w:rFonts w:eastAsia="MS Mincho"/>
              </w:rPr>
            </w:pPr>
            <w:r>
              <w:rPr>
                <w:rFonts w:eastAsia="MS Mincho"/>
              </w:rPr>
              <w:t>In 2</w:t>
            </w:r>
            <w:r w:rsidRPr="00120FA6">
              <w:rPr>
                <w:rFonts w:eastAsia="MS Mincho"/>
                <w:vertAlign w:val="superscript"/>
              </w:rPr>
              <w:t>nd</w:t>
            </w:r>
            <w:r>
              <w:rPr>
                <w:rFonts w:eastAsia="MS Mincho"/>
              </w:rPr>
              <w:t xml:space="preserve"> round, c</w:t>
            </w:r>
            <w:r w:rsidRPr="00120FA6">
              <w:rPr>
                <w:rFonts w:eastAsia="MS Mincho"/>
              </w:rPr>
              <w:t>ompanies are suggested to check whether option 1 is agreeable</w:t>
            </w:r>
            <w:r>
              <w:rPr>
                <w:rFonts w:eastAsia="MS Mincho"/>
              </w:rPr>
              <w:t>.</w:t>
            </w:r>
          </w:p>
          <w:p w14:paraId="6D63B020"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7981CB5" w14:textId="73958B56" w:rsidR="00C93986" w:rsidRDefault="00120FA6" w:rsidP="00004165">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w:t>
            </w:r>
            <w:r>
              <w:rPr>
                <w:b/>
                <w:u w:val="single"/>
                <w:lang w:eastAsia="ko-KR"/>
              </w:rPr>
              <w:t xml:space="preserve"> f</w:t>
            </w:r>
            <w:r w:rsidR="00C93986">
              <w:rPr>
                <w:b/>
                <w:u w:val="single"/>
                <w:lang w:eastAsia="ko-KR"/>
              </w:rPr>
              <w:t xml:space="preserve">or DRX cycle &gt; 320ms, </w:t>
            </w:r>
            <w:r w:rsidR="00C93986" w:rsidRPr="003318F6">
              <w:rPr>
                <w:b/>
                <w:u w:val="single"/>
                <w:lang w:eastAsia="ko-KR"/>
              </w:rPr>
              <w:t>PSS/SSS detection time require</w:t>
            </w:r>
            <w:r w:rsidR="00C93986" w:rsidRPr="00590101">
              <w:rPr>
                <w:b/>
                <w:u w:val="single"/>
                <w:lang w:eastAsia="ko-KR"/>
              </w:rPr>
              <w:t>ment (</w:t>
            </w:r>
            <w:r w:rsidR="00C93986" w:rsidRPr="00590101">
              <w:rPr>
                <w:b/>
                <w:sz w:val="18"/>
                <w:u w:val="single"/>
              </w:rPr>
              <w:t>T</w:t>
            </w:r>
            <w:r w:rsidR="00C93986" w:rsidRPr="00590101">
              <w:rPr>
                <w:b/>
                <w:sz w:val="18"/>
                <w:u w:val="single"/>
                <w:vertAlign w:val="subscript"/>
              </w:rPr>
              <w:t>PSS/SSS_sync_inter</w:t>
            </w:r>
            <w:r w:rsidR="00C93986" w:rsidRPr="00590101">
              <w:rPr>
                <w:b/>
                <w:u w:val="single"/>
                <w:lang w:eastAsia="ko-KR"/>
              </w:rPr>
              <w:t xml:space="preserve">) </w:t>
            </w:r>
            <w:r w:rsidR="00C93986" w:rsidRPr="003318F6">
              <w:rPr>
                <w:b/>
                <w:u w:val="single"/>
                <w:lang w:eastAsia="ko-KR"/>
              </w:rPr>
              <w:t>for inter-frequency measuremen</w:t>
            </w:r>
            <w:r w:rsidR="00C93986">
              <w:rPr>
                <w:b/>
                <w:u w:val="single"/>
                <w:lang w:eastAsia="ko-KR"/>
              </w:rPr>
              <w:t xml:space="preserve">t </w:t>
            </w:r>
            <w:r w:rsidR="00C93986" w:rsidRPr="006207DF">
              <w:rPr>
                <w:b/>
                <w:u w:val="single"/>
                <w:lang w:eastAsia="ko-KR"/>
              </w:rPr>
              <w:t>with MG</w:t>
            </w:r>
            <w:r w:rsidR="00C93986" w:rsidRPr="003318F6">
              <w:rPr>
                <w:b/>
                <w:u w:val="single"/>
                <w:lang w:eastAsia="ko-KR"/>
              </w:rPr>
              <w:t xml:space="preserve"> in connected state</w:t>
            </w:r>
            <w:r w:rsidR="00C93986">
              <w:rPr>
                <w:b/>
                <w:u w:val="single"/>
                <w:lang w:eastAsia="ko-KR"/>
              </w:rPr>
              <w:t xml:space="preserve"> for</w:t>
            </w:r>
            <w:r w:rsidR="00C93986" w:rsidRPr="003318F6">
              <w:rPr>
                <w:b/>
                <w:u w:val="single"/>
                <w:lang w:eastAsia="ko-KR"/>
              </w:rPr>
              <w:t xml:space="preserve"> HST</w:t>
            </w:r>
            <w:r w:rsidR="00C93986">
              <w:rPr>
                <w:b/>
                <w:u w:val="single"/>
                <w:lang w:eastAsia="ko-KR"/>
              </w:rPr>
              <w:t>:</w:t>
            </w:r>
          </w:p>
          <w:p w14:paraId="4B0F5C3A" w14:textId="42FFEE68" w:rsidR="008464F6" w:rsidRDefault="008464F6" w:rsidP="00004165">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w:t>
            </w:r>
            <w:r w:rsidR="002005BF">
              <w:rPr>
                <w:rFonts w:eastAsiaTheme="minorEastAsia"/>
                <w:i/>
                <w:color w:val="0070C0"/>
                <w:lang w:val="en-US" w:eastAsia="zh-CN"/>
              </w:rPr>
              <w:t xml:space="preserve"> (option 1)</w:t>
            </w:r>
            <w:r w:rsidRPr="008464F6">
              <w:rPr>
                <w:rFonts w:eastAsiaTheme="minorEastAsia"/>
                <w:i/>
                <w:color w:val="0070C0"/>
                <w:lang w:val="en-US" w:eastAsia="zh-CN"/>
              </w:rPr>
              <w:t xml:space="preserve"> is agreeable.</w:t>
            </w:r>
          </w:p>
          <w:p w14:paraId="37A6A744" w14:textId="74A093BE" w:rsidR="00C93986" w:rsidRPr="00EF5718" w:rsidRDefault="00C93986" w:rsidP="00C93986">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w:t>
            </w:r>
            <w:r w:rsidRPr="005F63DF">
              <w:rPr>
                <w:rFonts w:cstheme="minorHAnsi"/>
                <w:bCs/>
                <w:vertAlign w:val="subscript"/>
                <w:lang w:eastAsia="x-none"/>
              </w:rPr>
              <w:t>i</w:t>
            </w:r>
            <w:r w:rsidRPr="00C93986">
              <w:rPr>
                <w:rFonts w:cstheme="minorHAnsi"/>
                <w:bCs/>
                <w:vertAlign w:val="subscript"/>
                <w:lang w:eastAsia="x-none"/>
              </w:rPr>
              <w:t>nter</w:t>
            </w:r>
            <w:r>
              <w:rPr>
                <w:rFonts w:cstheme="minorHAnsi"/>
                <w:bCs/>
                <w:lang w:eastAsia="x-none"/>
              </w:rPr>
              <w:t xml:space="preserve">, </w:t>
            </w:r>
            <w:r w:rsidRPr="00EF5718">
              <w:rPr>
                <w:rFonts w:cstheme="minorHAnsi"/>
                <w:bCs/>
                <w:lang w:eastAsia="x-none"/>
              </w:rPr>
              <w:t>if SMTC periodicity &gt; 40 ms</w:t>
            </w:r>
          </w:p>
          <w:p w14:paraId="0F6BA044" w14:textId="4B4E55BC" w:rsidR="00C93986" w:rsidRPr="00127BAE" w:rsidRDefault="00C93986" w:rsidP="00C93986">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w:t>
            </w:r>
            <w:r w:rsidRPr="00C93986">
              <w:rPr>
                <w:rFonts w:cstheme="minorHAnsi"/>
                <w:bCs/>
                <w:vertAlign w:val="subscript"/>
                <w:lang w:eastAsia="x-none"/>
              </w:rPr>
              <w:t>inter</w:t>
            </w:r>
            <w:r>
              <w:rPr>
                <w:rFonts w:cstheme="minorHAnsi"/>
                <w:bCs/>
                <w:lang w:eastAsia="x-none"/>
              </w:rPr>
              <w:t xml:space="preserve">, </w:t>
            </w:r>
            <w:r w:rsidRPr="00EF5718">
              <w:rPr>
                <w:rFonts w:cstheme="minorHAnsi"/>
                <w:bCs/>
                <w:lang w:eastAsia="x-none"/>
              </w:rPr>
              <w:t>if SMTC periodicity ≤ 40 ms</w:t>
            </w:r>
          </w:p>
          <w:p w14:paraId="540D066C" w14:textId="158E6F97" w:rsidR="00E46539" w:rsidRPr="00C93986" w:rsidRDefault="00E46539" w:rsidP="00004165">
            <w:pPr>
              <w:rPr>
                <w:rFonts w:eastAsiaTheme="minorEastAsia"/>
                <w:color w:val="0070C0"/>
                <w:lang w:eastAsia="zh-CN"/>
              </w:rPr>
            </w:pPr>
          </w:p>
        </w:tc>
      </w:tr>
    </w:tbl>
    <w:p w14:paraId="3361B8C0" w14:textId="748EF76B" w:rsidR="00855107" w:rsidRPr="00C93986"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1D2E6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D2E68">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6114E" w:rsidRDefault="00035C50" w:rsidP="00B831AE">
      <w:pPr>
        <w:pStyle w:val="2"/>
        <w:rPr>
          <w:lang w:val="en-US"/>
        </w:rPr>
      </w:pPr>
      <w:r w:rsidRPr="0076114E">
        <w:rPr>
          <w:lang w:val="en-US"/>
        </w:rPr>
        <w:t>Discussion on 2</w:t>
      </w:r>
      <w:r w:rsidRPr="0076114E">
        <w:rPr>
          <w:vertAlign w:val="superscript"/>
          <w:lang w:val="en-US"/>
        </w:rPr>
        <w:t>nd</w:t>
      </w:r>
      <w:r w:rsidRPr="0076114E">
        <w:rPr>
          <w:lang w:val="en-US"/>
        </w:rPr>
        <w:t xml:space="preserve"> round</w:t>
      </w:r>
      <w:r w:rsidR="00CB0305" w:rsidRPr="0076114E">
        <w:rPr>
          <w:lang w:val="en-US"/>
        </w:rPr>
        <w:t xml:space="preserve"> (if applicable)</w:t>
      </w:r>
    </w:p>
    <w:p w14:paraId="637D5F9B" w14:textId="4BCECE61" w:rsidR="00950736" w:rsidRPr="00950736" w:rsidRDefault="00950736" w:rsidP="0076114E">
      <w:pPr>
        <w:pStyle w:val="3"/>
        <w:rPr>
          <w:sz w:val="24"/>
          <w:szCs w:val="16"/>
          <w:lang w:val="en-US"/>
        </w:rPr>
      </w:pPr>
      <w:r w:rsidRPr="0076114E">
        <w:rPr>
          <w:sz w:val="24"/>
          <w:szCs w:val="16"/>
          <w:lang w:val="en-US"/>
        </w:rPr>
        <w:t>Sub-topic 2-1: inter-frequency measurement with MG, connected state</w:t>
      </w:r>
    </w:p>
    <w:p w14:paraId="7467199B" w14:textId="482235F9" w:rsidR="0076114E" w:rsidRDefault="0076114E" w:rsidP="00950736">
      <w:pPr>
        <w:outlineLvl w:val="3"/>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w:t>
      </w:r>
      <w:r>
        <w:rPr>
          <w:b/>
          <w:u w:val="single"/>
          <w:lang w:eastAsia="ko-KR"/>
        </w:rPr>
        <w:t xml:space="preserve"> for DRX cycle &gt; 320ms, </w:t>
      </w:r>
      <w:r w:rsidRPr="003318F6">
        <w:rPr>
          <w:b/>
          <w:u w:val="single"/>
          <w:lang w:eastAsia="ko-KR"/>
        </w:rPr>
        <w:t>PSS/SSS detection time require</w:t>
      </w:r>
      <w:r w:rsidRPr="00590101">
        <w:rPr>
          <w:b/>
          <w:u w:val="single"/>
          <w:lang w:eastAsia="ko-KR"/>
        </w:rPr>
        <w:t>ment (</w:t>
      </w:r>
      <w:r w:rsidRPr="00590101">
        <w:rPr>
          <w:b/>
          <w:sz w:val="18"/>
          <w:u w:val="single"/>
        </w:rPr>
        <w:t>T</w:t>
      </w:r>
      <w:r w:rsidRPr="00590101">
        <w:rPr>
          <w:b/>
          <w:sz w:val="18"/>
          <w:u w:val="single"/>
          <w:vertAlign w:val="subscript"/>
        </w:rPr>
        <w:t>PSS/SSS_sync_inter</w:t>
      </w:r>
      <w:r w:rsidRPr="00590101">
        <w:rPr>
          <w:b/>
          <w:u w:val="single"/>
          <w:lang w:eastAsia="ko-KR"/>
        </w:rPr>
        <w:t xml:space="preserve">) </w:t>
      </w:r>
      <w:r w:rsidRPr="003318F6">
        <w:rPr>
          <w:b/>
          <w:u w:val="single"/>
          <w:lang w:eastAsia="ko-KR"/>
        </w:rPr>
        <w:t>for inter-frequency measuremen</w:t>
      </w:r>
      <w:r>
        <w:rPr>
          <w:b/>
          <w:u w:val="single"/>
          <w:lang w:eastAsia="ko-KR"/>
        </w:rPr>
        <w:t xml:space="preserve">t </w:t>
      </w:r>
      <w:r w:rsidRPr="006207DF">
        <w:rPr>
          <w:b/>
          <w:u w:val="single"/>
          <w:lang w:eastAsia="ko-KR"/>
        </w:rPr>
        <w:t>with MG</w:t>
      </w:r>
      <w:r w:rsidRPr="003318F6">
        <w:rPr>
          <w:b/>
          <w:u w:val="single"/>
          <w:lang w:eastAsia="ko-KR"/>
        </w:rPr>
        <w:t xml:space="preserve"> in connected state</w:t>
      </w:r>
      <w:r>
        <w:rPr>
          <w:b/>
          <w:u w:val="single"/>
          <w:lang w:eastAsia="ko-KR"/>
        </w:rPr>
        <w:t xml:space="preserve"> for</w:t>
      </w:r>
      <w:r w:rsidRPr="003318F6">
        <w:rPr>
          <w:b/>
          <w:u w:val="single"/>
          <w:lang w:eastAsia="ko-KR"/>
        </w:rPr>
        <w:t xml:space="preserve"> HST</w:t>
      </w:r>
      <w:r>
        <w:rPr>
          <w:b/>
          <w:u w:val="single"/>
          <w:lang w:eastAsia="ko-KR"/>
        </w:rPr>
        <w:t>:</w:t>
      </w:r>
    </w:p>
    <w:p w14:paraId="324E3CEE" w14:textId="1E0AF6A1" w:rsidR="0076114E" w:rsidRDefault="0076114E" w:rsidP="0076114E">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 (option 1 in 1</w:t>
      </w:r>
      <w:r w:rsidRPr="0076114E">
        <w:rPr>
          <w:rFonts w:eastAsiaTheme="minorEastAsia"/>
          <w:i/>
          <w:color w:val="0070C0"/>
          <w:vertAlign w:val="superscript"/>
          <w:lang w:val="en-US" w:eastAsia="zh-CN"/>
        </w:rPr>
        <w:t>st</w:t>
      </w:r>
      <w:r>
        <w:rPr>
          <w:rFonts w:eastAsiaTheme="minorEastAsia"/>
          <w:i/>
          <w:color w:val="0070C0"/>
          <w:lang w:val="en-US" w:eastAsia="zh-CN"/>
        </w:rPr>
        <w:t xml:space="preserve"> round)</w:t>
      </w:r>
      <w:r w:rsidRPr="008464F6">
        <w:rPr>
          <w:rFonts w:eastAsiaTheme="minorEastAsia"/>
          <w:i/>
          <w:color w:val="0070C0"/>
          <w:lang w:val="en-US" w:eastAsia="zh-CN"/>
        </w:rPr>
        <w:t xml:space="preserve"> is agreeable.</w:t>
      </w:r>
    </w:p>
    <w:p w14:paraId="7E844668" w14:textId="77777777" w:rsidR="0076114E" w:rsidRPr="00EF5718" w:rsidRDefault="0076114E" w:rsidP="0076114E">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w:t>
      </w:r>
      <w:r w:rsidRPr="0076114E">
        <w:rPr>
          <w:rFonts w:cstheme="minorHAnsi"/>
          <w:bCs/>
          <w:vertAlign w:val="subscript"/>
          <w:lang w:eastAsia="x-none"/>
        </w:rPr>
        <w:t>i</w:t>
      </w:r>
      <w:r w:rsidRPr="00C93986">
        <w:rPr>
          <w:rFonts w:cstheme="minorHAnsi"/>
          <w:bCs/>
          <w:vertAlign w:val="subscript"/>
          <w:lang w:eastAsia="x-none"/>
        </w:rPr>
        <w:t>nter</w:t>
      </w:r>
      <w:r>
        <w:rPr>
          <w:rFonts w:cstheme="minorHAnsi"/>
          <w:bCs/>
          <w:lang w:eastAsia="x-none"/>
        </w:rPr>
        <w:t xml:space="preserve">, </w:t>
      </w:r>
      <w:r w:rsidRPr="00EF5718">
        <w:rPr>
          <w:rFonts w:cstheme="minorHAnsi"/>
          <w:bCs/>
          <w:lang w:eastAsia="x-none"/>
        </w:rPr>
        <w:t>if SMTC periodicity &gt; 40 ms</w:t>
      </w:r>
    </w:p>
    <w:p w14:paraId="011D7A65" w14:textId="53E76FD2" w:rsidR="00B24CA0" w:rsidRDefault="0076114E" w:rsidP="00805BE8">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w:t>
      </w:r>
      <w:r w:rsidRPr="00C93986">
        <w:rPr>
          <w:rFonts w:cstheme="minorHAnsi"/>
          <w:bCs/>
          <w:vertAlign w:val="subscript"/>
          <w:lang w:eastAsia="x-none"/>
        </w:rPr>
        <w:t>inter</w:t>
      </w:r>
      <w:r>
        <w:rPr>
          <w:rFonts w:cstheme="minorHAnsi"/>
          <w:bCs/>
          <w:lang w:eastAsia="x-none"/>
        </w:rPr>
        <w:t xml:space="preserve">, </w:t>
      </w:r>
      <w:r w:rsidRPr="00EF5718">
        <w:rPr>
          <w:rFonts w:cstheme="minorHAnsi"/>
          <w:bCs/>
          <w:lang w:eastAsia="x-none"/>
        </w:rPr>
        <w:t>if SMTC periodicity ≤ 40 ms</w:t>
      </w:r>
    </w:p>
    <w:p w14:paraId="70B99B3C" w14:textId="77777777" w:rsidR="00950736" w:rsidRPr="00950736" w:rsidRDefault="00950736" w:rsidP="00950736">
      <w:pPr>
        <w:pStyle w:val="aff8"/>
        <w:widowControl w:val="0"/>
        <w:overflowPunct/>
        <w:autoSpaceDE/>
        <w:autoSpaceDN/>
        <w:adjustRightInd/>
        <w:spacing w:beforeLines="50" w:before="120" w:afterLines="50" w:after="120"/>
        <w:ind w:left="936" w:firstLineChars="0" w:firstLine="0"/>
        <w:contextualSpacing/>
        <w:jc w:val="both"/>
        <w:textAlignment w:val="auto"/>
        <w:rPr>
          <w:rFonts w:cstheme="minorHAnsi"/>
          <w:bCs/>
          <w:lang w:eastAsia="x-none"/>
        </w:rPr>
      </w:pPr>
    </w:p>
    <w:tbl>
      <w:tblPr>
        <w:tblStyle w:val="aff7"/>
        <w:tblW w:w="0" w:type="auto"/>
        <w:tblLook w:val="04A0" w:firstRow="1" w:lastRow="0" w:firstColumn="1" w:lastColumn="0" w:noHBand="0" w:noVBand="1"/>
      </w:tblPr>
      <w:tblGrid>
        <w:gridCol w:w="1236"/>
        <w:gridCol w:w="8395"/>
      </w:tblGrid>
      <w:tr w:rsidR="00950736" w:rsidRPr="00435CE4" w14:paraId="3140940B" w14:textId="77777777" w:rsidTr="00223A97">
        <w:tc>
          <w:tcPr>
            <w:tcW w:w="9631" w:type="dxa"/>
            <w:gridSpan w:val="2"/>
          </w:tcPr>
          <w:p w14:paraId="55E4453A" w14:textId="46D2357D" w:rsidR="00950736" w:rsidRPr="005C4F65" w:rsidRDefault="00950736" w:rsidP="00223A97">
            <w:pPr>
              <w:rPr>
                <w:rFonts w:eastAsia="Malgun Gothic"/>
                <w:b/>
                <w:highlight w:val="yellow"/>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w:t>
            </w:r>
            <w:r>
              <w:rPr>
                <w:b/>
                <w:u w:val="single"/>
                <w:lang w:eastAsia="ko-KR"/>
              </w:rPr>
              <w:t xml:space="preserve"> for DRX cycle &gt; 320ms, </w:t>
            </w:r>
            <w:r w:rsidRPr="003318F6">
              <w:rPr>
                <w:b/>
                <w:u w:val="single"/>
                <w:lang w:eastAsia="ko-KR"/>
              </w:rPr>
              <w:t>PSS/SSS detection time require</w:t>
            </w:r>
            <w:r w:rsidRPr="00590101">
              <w:rPr>
                <w:b/>
                <w:u w:val="single"/>
                <w:lang w:eastAsia="ko-KR"/>
              </w:rPr>
              <w:t>ment (</w:t>
            </w:r>
            <w:r w:rsidRPr="00590101">
              <w:rPr>
                <w:b/>
                <w:sz w:val="18"/>
                <w:u w:val="single"/>
              </w:rPr>
              <w:t>T</w:t>
            </w:r>
            <w:r w:rsidRPr="00590101">
              <w:rPr>
                <w:b/>
                <w:sz w:val="18"/>
                <w:u w:val="single"/>
                <w:vertAlign w:val="subscript"/>
              </w:rPr>
              <w:t>PSS/SSS_sync_inter</w:t>
            </w:r>
            <w:r w:rsidRPr="00590101">
              <w:rPr>
                <w:b/>
                <w:u w:val="single"/>
                <w:lang w:eastAsia="ko-KR"/>
              </w:rPr>
              <w:t xml:space="preserve">) </w:t>
            </w:r>
            <w:r w:rsidRPr="003318F6">
              <w:rPr>
                <w:b/>
                <w:u w:val="single"/>
                <w:lang w:eastAsia="ko-KR"/>
              </w:rPr>
              <w:t>for inter-frequency measuremen</w:t>
            </w:r>
            <w:r>
              <w:rPr>
                <w:b/>
                <w:u w:val="single"/>
                <w:lang w:eastAsia="ko-KR"/>
              </w:rPr>
              <w:t xml:space="preserve">t </w:t>
            </w:r>
            <w:r w:rsidRPr="006207DF">
              <w:rPr>
                <w:b/>
                <w:u w:val="single"/>
                <w:lang w:eastAsia="ko-KR"/>
              </w:rPr>
              <w:t>with MG</w:t>
            </w:r>
            <w:r w:rsidRPr="003318F6">
              <w:rPr>
                <w:b/>
                <w:u w:val="single"/>
                <w:lang w:eastAsia="ko-KR"/>
              </w:rPr>
              <w:t xml:space="preserve"> in connected state</w:t>
            </w:r>
            <w:r>
              <w:rPr>
                <w:b/>
                <w:u w:val="single"/>
                <w:lang w:eastAsia="ko-KR"/>
              </w:rPr>
              <w:t xml:space="preserve"> for</w:t>
            </w:r>
            <w:r w:rsidRPr="003318F6">
              <w:rPr>
                <w:b/>
                <w:u w:val="single"/>
                <w:lang w:eastAsia="ko-KR"/>
              </w:rPr>
              <w:t xml:space="preserve"> HST</w:t>
            </w:r>
          </w:p>
        </w:tc>
      </w:tr>
      <w:tr w:rsidR="00950736" w:rsidRPr="005C4F65" w14:paraId="58FC69DC" w14:textId="77777777" w:rsidTr="00223A97">
        <w:tc>
          <w:tcPr>
            <w:tcW w:w="1236" w:type="dxa"/>
          </w:tcPr>
          <w:p w14:paraId="157C38E6" w14:textId="77777777" w:rsidR="00950736" w:rsidRPr="005C4F65" w:rsidRDefault="00950736" w:rsidP="00223A97">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599F8D4B" w14:textId="77777777" w:rsidR="00950736" w:rsidRPr="005C4F65" w:rsidRDefault="00950736" w:rsidP="00223A97">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950736" w14:paraId="2A59C1C8" w14:textId="77777777" w:rsidTr="00223A97">
        <w:tc>
          <w:tcPr>
            <w:tcW w:w="1236" w:type="dxa"/>
          </w:tcPr>
          <w:p w14:paraId="6676012D" w14:textId="77777777" w:rsidR="00950736" w:rsidRPr="005C4F65" w:rsidRDefault="00950736" w:rsidP="00223A97">
            <w:pPr>
              <w:spacing w:after="120"/>
              <w:rPr>
                <w:rFonts w:eastAsiaTheme="minorEastAsia"/>
                <w:color w:val="0070C0"/>
                <w:lang w:val="en-US" w:eastAsia="zh-CN"/>
              </w:rPr>
            </w:pPr>
          </w:p>
        </w:tc>
        <w:tc>
          <w:tcPr>
            <w:tcW w:w="8395" w:type="dxa"/>
          </w:tcPr>
          <w:p w14:paraId="5817F689" w14:textId="77777777" w:rsidR="00950736" w:rsidRPr="003418CB" w:rsidRDefault="00950736" w:rsidP="00223A97">
            <w:pPr>
              <w:spacing w:after="120"/>
              <w:rPr>
                <w:rFonts w:eastAsiaTheme="minorEastAsia"/>
                <w:color w:val="0070C0"/>
                <w:lang w:val="en-US" w:eastAsia="zh-CN"/>
              </w:rPr>
            </w:pPr>
          </w:p>
        </w:tc>
      </w:tr>
      <w:tr w:rsidR="00950736" w14:paraId="64D8EF86" w14:textId="77777777" w:rsidTr="00223A97">
        <w:tc>
          <w:tcPr>
            <w:tcW w:w="1236" w:type="dxa"/>
          </w:tcPr>
          <w:p w14:paraId="506BF198" w14:textId="77777777" w:rsidR="00950736" w:rsidRDefault="00950736" w:rsidP="00223A97">
            <w:pPr>
              <w:spacing w:after="120"/>
              <w:rPr>
                <w:rFonts w:eastAsiaTheme="minorEastAsia"/>
                <w:color w:val="0070C0"/>
                <w:lang w:val="en-US" w:eastAsia="zh-CN"/>
              </w:rPr>
            </w:pPr>
          </w:p>
        </w:tc>
        <w:tc>
          <w:tcPr>
            <w:tcW w:w="8395" w:type="dxa"/>
          </w:tcPr>
          <w:p w14:paraId="58202930" w14:textId="77777777" w:rsidR="00950736" w:rsidRDefault="00950736" w:rsidP="00223A97">
            <w:pPr>
              <w:spacing w:after="120"/>
              <w:rPr>
                <w:rFonts w:eastAsiaTheme="minorEastAsia"/>
                <w:color w:val="0070C0"/>
                <w:lang w:val="en-US" w:eastAsia="zh-CN"/>
              </w:rPr>
            </w:pPr>
          </w:p>
        </w:tc>
      </w:tr>
      <w:tr w:rsidR="00950736" w14:paraId="07AB430A" w14:textId="77777777" w:rsidTr="00223A97">
        <w:tc>
          <w:tcPr>
            <w:tcW w:w="1236" w:type="dxa"/>
          </w:tcPr>
          <w:p w14:paraId="7169E6C1" w14:textId="77777777" w:rsidR="00950736" w:rsidRDefault="00950736" w:rsidP="00223A97">
            <w:pPr>
              <w:spacing w:after="120"/>
              <w:rPr>
                <w:rFonts w:eastAsiaTheme="minorEastAsia"/>
                <w:color w:val="0070C0"/>
                <w:lang w:val="en-US" w:eastAsia="zh-CN"/>
              </w:rPr>
            </w:pPr>
          </w:p>
        </w:tc>
        <w:tc>
          <w:tcPr>
            <w:tcW w:w="8395" w:type="dxa"/>
          </w:tcPr>
          <w:p w14:paraId="06C67CB8" w14:textId="77777777" w:rsidR="00950736" w:rsidRDefault="00950736" w:rsidP="00223A97">
            <w:pPr>
              <w:spacing w:after="120"/>
              <w:rPr>
                <w:rFonts w:eastAsiaTheme="minorEastAsia"/>
                <w:color w:val="0070C0"/>
                <w:lang w:val="en-US" w:eastAsia="zh-CN"/>
              </w:rPr>
            </w:pPr>
          </w:p>
        </w:tc>
      </w:tr>
    </w:tbl>
    <w:p w14:paraId="4F89007B" w14:textId="77777777" w:rsidR="00950736" w:rsidRPr="00805BE8" w:rsidRDefault="00950736" w:rsidP="00805BE8"/>
    <w:p w14:paraId="6C522C58" w14:textId="76173B59" w:rsidR="001D2E68" w:rsidRPr="00045592" w:rsidRDefault="001D2E68" w:rsidP="001D2E68">
      <w:pPr>
        <w:pStyle w:val="1"/>
        <w:rPr>
          <w:lang w:eastAsia="ja-JP"/>
        </w:rPr>
      </w:pPr>
      <w:r>
        <w:rPr>
          <w:lang w:eastAsia="ja-JP"/>
        </w:rPr>
        <w:lastRenderedPageBreak/>
        <w:t>Topic</w:t>
      </w:r>
      <w:r w:rsidRPr="00045592">
        <w:rPr>
          <w:lang w:eastAsia="ja-JP"/>
        </w:rPr>
        <w:t xml:space="preserve"> #</w:t>
      </w:r>
      <w:r w:rsidR="006D59DB">
        <w:rPr>
          <w:lang w:eastAsia="ja-JP"/>
        </w:rPr>
        <w:t>3</w:t>
      </w:r>
      <w:r w:rsidRPr="00045592">
        <w:rPr>
          <w:lang w:eastAsia="ja-JP"/>
        </w:rPr>
        <w:t xml:space="preserve">: </w:t>
      </w:r>
      <w:r w:rsidR="00AF09D5">
        <w:rPr>
          <w:lang w:eastAsia="zh-CN"/>
        </w:rPr>
        <w:t>other</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20333D" w:rsidRPr="008C52A5" w14:paraId="71090A61" w14:textId="77777777" w:rsidTr="00327428">
        <w:trPr>
          <w:trHeight w:val="468"/>
        </w:trPr>
        <w:tc>
          <w:tcPr>
            <w:tcW w:w="1622" w:type="dxa"/>
            <w:vAlign w:val="center"/>
          </w:tcPr>
          <w:p w14:paraId="23C07616" w14:textId="77777777" w:rsidR="0020333D" w:rsidRPr="008C52A5" w:rsidRDefault="0020333D" w:rsidP="00327428">
            <w:pPr>
              <w:spacing w:before="120" w:after="120"/>
              <w:rPr>
                <w:rFonts w:ascii="Arial" w:hAnsi="Arial" w:cs="Arial"/>
                <w:b/>
                <w:bCs/>
                <w:sz w:val="16"/>
                <w:szCs w:val="16"/>
              </w:rPr>
            </w:pPr>
            <w:r w:rsidRPr="008C52A5">
              <w:rPr>
                <w:rFonts w:ascii="Arial" w:hAnsi="Arial" w:cs="Arial"/>
                <w:b/>
                <w:bCs/>
                <w:sz w:val="16"/>
                <w:szCs w:val="16"/>
              </w:rPr>
              <w:t>T-doc number</w:t>
            </w:r>
          </w:p>
        </w:tc>
        <w:tc>
          <w:tcPr>
            <w:tcW w:w="1424" w:type="dxa"/>
            <w:vAlign w:val="center"/>
          </w:tcPr>
          <w:p w14:paraId="297EE99C" w14:textId="77777777" w:rsidR="0020333D" w:rsidRPr="008C52A5" w:rsidRDefault="0020333D" w:rsidP="00327428">
            <w:pPr>
              <w:spacing w:before="120" w:after="120"/>
              <w:rPr>
                <w:rFonts w:ascii="Arial" w:hAnsi="Arial" w:cs="Arial"/>
                <w:b/>
                <w:bCs/>
                <w:sz w:val="16"/>
                <w:szCs w:val="16"/>
              </w:rPr>
            </w:pPr>
            <w:r w:rsidRPr="008C52A5">
              <w:rPr>
                <w:rFonts w:ascii="Arial" w:hAnsi="Arial" w:cs="Arial"/>
                <w:b/>
                <w:bCs/>
                <w:sz w:val="16"/>
                <w:szCs w:val="16"/>
              </w:rPr>
              <w:t>Company</w:t>
            </w:r>
          </w:p>
        </w:tc>
        <w:tc>
          <w:tcPr>
            <w:tcW w:w="6585" w:type="dxa"/>
            <w:vAlign w:val="center"/>
          </w:tcPr>
          <w:p w14:paraId="04D4C152" w14:textId="77777777" w:rsidR="0020333D" w:rsidRPr="008C52A5" w:rsidRDefault="0020333D" w:rsidP="00327428">
            <w:pPr>
              <w:spacing w:before="120" w:after="120"/>
              <w:rPr>
                <w:rFonts w:ascii="Arial" w:hAnsi="Arial" w:cs="Arial"/>
                <w:b/>
                <w:bCs/>
                <w:sz w:val="16"/>
                <w:szCs w:val="16"/>
              </w:rPr>
            </w:pPr>
            <w:r w:rsidRPr="008C52A5">
              <w:rPr>
                <w:rFonts w:ascii="Arial" w:hAnsi="Arial" w:cs="Arial"/>
                <w:b/>
                <w:bCs/>
                <w:sz w:val="16"/>
                <w:szCs w:val="16"/>
              </w:rPr>
              <w:t>Proposals / Observations</w:t>
            </w:r>
          </w:p>
        </w:tc>
      </w:tr>
      <w:tr w:rsidR="00444212" w:rsidRPr="008C52A5" w14:paraId="76A4DD6B" w14:textId="77777777" w:rsidTr="00327428">
        <w:trPr>
          <w:trHeight w:val="468"/>
        </w:trPr>
        <w:tc>
          <w:tcPr>
            <w:tcW w:w="1622" w:type="dxa"/>
          </w:tcPr>
          <w:p w14:paraId="3B5E26A8" w14:textId="33BD72CB"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R4-2200096</w:t>
            </w:r>
          </w:p>
        </w:tc>
        <w:tc>
          <w:tcPr>
            <w:tcW w:w="1424" w:type="dxa"/>
          </w:tcPr>
          <w:p w14:paraId="25FDDA0B" w14:textId="786C5241"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CATT</w:t>
            </w:r>
          </w:p>
        </w:tc>
        <w:tc>
          <w:tcPr>
            <w:tcW w:w="6585" w:type="dxa"/>
          </w:tcPr>
          <w:p w14:paraId="16A297C3" w14:textId="6B530752" w:rsidR="00444212" w:rsidRPr="008C52A5" w:rsidRDefault="008A563E" w:rsidP="00444212">
            <w:pPr>
              <w:spacing w:after="120"/>
              <w:rPr>
                <w:rFonts w:ascii="Arial" w:eastAsia="宋体" w:hAnsi="Arial" w:cs="Arial"/>
                <w:sz w:val="16"/>
                <w:szCs w:val="16"/>
                <w:lang w:val="en-US" w:eastAsia="zh-CN"/>
              </w:rPr>
            </w:pPr>
            <w:r w:rsidRPr="008C52A5">
              <w:rPr>
                <w:rFonts w:ascii="Arial" w:eastAsiaTheme="minorEastAsia" w:hAnsi="Arial" w:cs="Arial"/>
                <w:sz w:val="16"/>
                <w:szCs w:val="16"/>
                <w:lang w:val="en-US" w:eastAsia="zh-CN"/>
              </w:rPr>
              <w:t xml:space="preserve">Proposal 1: </w:t>
            </w:r>
            <w:r w:rsidRPr="008C52A5">
              <w:rPr>
                <w:rFonts w:ascii="Arial" w:eastAsia="宋体" w:hAnsi="Arial" w:cs="Arial"/>
                <w:sz w:val="16"/>
                <w:szCs w:val="16"/>
                <w:lang w:eastAsia="zh-CN"/>
              </w:rPr>
              <w:t>Existing L1-SINR measurement requirements are reused for HST, and the upper bound of the side condition is 5dB.</w:t>
            </w:r>
          </w:p>
        </w:tc>
      </w:tr>
      <w:tr w:rsidR="00444212" w:rsidRPr="008C52A5" w14:paraId="629752DC" w14:textId="77777777" w:rsidTr="00327428">
        <w:trPr>
          <w:trHeight w:val="468"/>
        </w:trPr>
        <w:tc>
          <w:tcPr>
            <w:tcW w:w="1622" w:type="dxa"/>
          </w:tcPr>
          <w:p w14:paraId="34D65531" w14:textId="05E9A9F8"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R4-2200097</w:t>
            </w:r>
          </w:p>
        </w:tc>
        <w:tc>
          <w:tcPr>
            <w:tcW w:w="1424" w:type="dxa"/>
          </w:tcPr>
          <w:p w14:paraId="1D8EF665" w14:textId="6E9C6DE3"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CATT</w:t>
            </w:r>
          </w:p>
        </w:tc>
        <w:tc>
          <w:tcPr>
            <w:tcW w:w="6585" w:type="dxa"/>
          </w:tcPr>
          <w:p w14:paraId="62E59A68" w14:textId="77777777" w:rsidR="008A563E" w:rsidRPr="008C52A5" w:rsidRDefault="008A563E" w:rsidP="008A563E">
            <w:pPr>
              <w:spacing w:after="120"/>
              <w:rPr>
                <w:rFonts w:ascii="Arial" w:eastAsia="宋体" w:hAnsi="Arial" w:cs="Arial"/>
                <w:sz w:val="16"/>
                <w:szCs w:val="16"/>
                <w:lang w:eastAsia="zh-CN"/>
              </w:rPr>
            </w:pPr>
            <w:r w:rsidRPr="008C52A5">
              <w:rPr>
                <w:rFonts w:ascii="Arial" w:eastAsia="宋体" w:hAnsi="Arial" w:cs="Arial"/>
                <w:sz w:val="16"/>
                <w:szCs w:val="16"/>
                <w:lang w:val="en-US" w:eastAsia="zh-CN"/>
              </w:rPr>
              <w:t xml:space="preserve">Proposal 1: </w:t>
            </w:r>
            <w:r w:rsidRPr="008C52A5">
              <w:rPr>
                <w:rFonts w:ascii="Arial" w:eastAsia="宋体" w:hAnsi="Arial" w:cs="Arial"/>
                <w:sz w:val="16"/>
                <w:szCs w:val="16"/>
                <w:lang w:eastAsia="zh-CN"/>
              </w:rPr>
              <w:t xml:space="preserve">introduce a new network signalling to indicate the application of the enhanced requirements for inter-frequency. </w:t>
            </w:r>
          </w:p>
          <w:p w14:paraId="108F4002" w14:textId="72126837" w:rsidR="00444212" w:rsidRPr="008C52A5" w:rsidRDefault="008A563E" w:rsidP="00444212">
            <w:pPr>
              <w:spacing w:after="120"/>
              <w:rPr>
                <w:rFonts w:ascii="Arial" w:eastAsia="宋体" w:hAnsi="Arial" w:cs="Arial"/>
                <w:sz w:val="16"/>
                <w:szCs w:val="16"/>
                <w:lang w:val="en-US" w:eastAsia="zh-CN"/>
              </w:rPr>
            </w:pPr>
            <w:r w:rsidRPr="008C52A5">
              <w:rPr>
                <w:rFonts w:ascii="Arial" w:eastAsia="宋体" w:hAnsi="Arial" w:cs="Arial"/>
                <w:sz w:val="16"/>
                <w:szCs w:val="16"/>
                <w:lang w:eastAsia="zh-CN"/>
              </w:rPr>
              <w:t xml:space="preserve">Proposal 2: The signalling can be a cell-level signalling. </w:t>
            </w:r>
          </w:p>
        </w:tc>
      </w:tr>
      <w:tr w:rsidR="00444212" w:rsidRPr="008C52A5" w14:paraId="0D6A8F79" w14:textId="77777777" w:rsidTr="00327428">
        <w:trPr>
          <w:trHeight w:val="468"/>
        </w:trPr>
        <w:tc>
          <w:tcPr>
            <w:tcW w:w="1622" w:type="dxa"/>
          </w:tcPr>
          <w:p w14:paraId="6B962007" w14:textId="702A48D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R4-2200246</w:t>
            </w:r>
          </w:p>
        </w:tc>
        <w:tc>
          <w:tcPr>
            <w:tcW w:w="1424" w:type="dxa"/>
          </w:tcPr>
          <w:p w14:paraId="7957A8D9" w14:textId="02309B6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7C2BA22A" w14:textId="77777777" w:rsidR="008A563E" w:rsidRPr="008C52A5" w:rsidRDefault="008A563E" w:rsidP="008A563E">
            <w:pPr>
              <w:jc w:val="both"/>
              <w:rPr>
                <w:rFonts w:ascii="Arial"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_Ref92700397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1</w:t>
            </w:r>
            <w:r w:rsidRPr="008C52A5">
              <w:rPr>
                <w:rFonts w:ascii="Arial" w:hAnsi="Arial" w:cs="Arial"/>
                <w:sz w:val="16"/>
                <w:szCs w:val="16"/>
              </w:rPr>
              <w:t>:</w:t>
            </w:r>
            <w:r w:rsidRPr="008C52A5">
              <w:rPr>
                <w:rFonts w:ascii="Arial" w:hAnsi="Arial" w:cs="Arial"/>
                <w:sz w:val="16"/>
                <w:szCs w:val="16"/>
                <w:lang w:val="en-US" w:eastAsia="zh-CN"/>
              </w:rPr>
              <w:t xml:space="preserve"> </w:t>
            </w:r>
            <w:r w:rsidRPr="008C52A5">
              <w:rPr>
                <w:rFonts w:ascii="Arial" w:eastAsia="宋体" w:hAnsi="Arial" w:cs="Arial"/>
                <w:sz w:val="16"/>
                <w:szCs w:val="16"/>
                <w:lang w:eastAsia="zh-CN"/>
              </w:rPr>
              <w:t>introduce a new network signalling to indicate the application of the enhanced requirements for inter-frequency.</w:t>
            </w:r>
            <w:r w:rsidRPr="008C52A5">
              <w:rPr>
                <w:rFonts w:ascii="Arial" w:hAnsi="Arial" w:cs="Arial"/>
                <w:sz w:val="16"/>
                <w:szCs w:val="16"/>
                <w:lang w:val="en-US" w:eastAsia="zh-CN"/>
              </w:rPr>
              <w:fldChar w:fldCharType="end"/>
            </w:r>
          </w:p>
          <w:p w14:paraId="32F573DC" w14:textId="0F36D1E0" w:rsidR="00444212" w:rsidRPr="008C52A5" w:rsidRDefault="008A563E" w:rsidP="008A563E">
            <w:pPr>
              <w:jc w:val="both"/>
              <w:rPr>
                <w:rFonts w:ascii="Arial" w:eastAsiaTheme="minorEastAsia"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_Ref92700400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2</w:t>
            </w:r>
            <w:r w:rsidRPr="008C52A5">
              <w:rPr>
                <w:rFonts w:ascii="Arial" w:hAnsi="Arial" w:cs="Arial"/>
                <w:sz w:val="16"/>
                <w:szCs w:val="16"/>
              </w:rPr>
              <w:t xml:space="preserve">: </w:t>
            </w:r>
            <w:r w:rsidRPr="008C52A5">
              <w:rPr>
                <w:rFonts w:ascii="Arial" w:eastAsia="宋体" w:hAnsi="Arial" w:cs="Arial"/>
                <w:sz w:val="16"/>
                <w:szCs w:val="16"/>
                <w:lang w:eastAsia="zh-CN"/>
              </w:rPr>
              <w:t>if new signalling in P1 is agreed, the indication is per inter-frequency layer configuration.</w:t>
            </w:r>
            <w:r w:rsidRPr="008C52A5">
              <w:rPr>
                <w:rFonts w:ascii="Arial" w:hAnsi="Arial" w:cs="Arial"/>
                <w:sz w:val="16"/>
                <w:szCs w:val="16"/>
                <w:lang w:val="en-US" w:eastAsia="zh-CN"/>
              </w:rPr>
              <w:fldChar w:fldCharType="end"/>
            </w:r>
          </w:p>
        </w:tc>
      </w:tr>
      <w:tr w:rsidR="00444212" w:rsidRPr="008C52A5" w14:paraId="19BB1FF1" w14:textId="77777777" w:rsidTr="00327428">
        <w:trPr>
          <w:trHeight w:val="468"/>
        </w:trPr>
        <w:tc>
          <w:tcPr>
            <w:tcW w:w="1622" w:type="dxa"/>
          </w:tcPr>
          <w:p w14:paraId="03C92925" w14:textId="213A21DA"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R4-2200247</w:t>
            </w:r>
          </w:p>
        </w:tc>
        <w:tc>
          <w:tcPr>
            <w:tcW w:w="1424" w:type="dxa"/>
          </w:tcPr>
          <w:p w14:paraId="573C2D22" w14:textId="1DC73EC0"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3A9C5023" w14:textId="27A68D90" w:rsidR="00444212" w:rsidRPr="008C52A5" w:rsidRDefault="008A563E" w:rsidP="00444212">
            <w:pPr>
              <w:spacing w:after="120"/>
              <w:rPr>
                <w:rFonts w:ascii="Arial" w:eastAsiaTheme="minorEastAsia" w:hAnsi="Arial" w:cs="Arial"/>
                <w:sz w:val="16"/>
                <w:szCs w:val="16"/>
                <w:lang w:val="en-US" w:eastAsia="zh-CN"/>
              </w:rPr>
            </w:pPr>
            <w:r w:rsidRPr="008C52A5">
              <w:rPr>
                <w:rFonts w:ascii="Arial" w:hAnsi="Arial" w:cs="Arial"/>
                <w:sz w:val="16"/>
                <w:szCs w:val="16"/>
              </w:rPr>
              <w:t>CR on L1-RSRP measurement in FR1 HST</w:t>
            </w:r>
          </w:p>
        </w:tc>
      </w:tr>
      <w:tr w:rsidR="00444212" w:rsidRPr="008C52A5" w14:paraId="04C3A4E7" w14:textId="77777777" w:rsidTr="00327428">
        <w:trPr>
          <w:trHeight w:val="468"/>
        </w:trPr>
        <w:tc>
          <w:tcPr>
            <w:tcW w:w="1622" w:type="dxa"/>
          </w:tcPr>
          <w:p w14:paraId="1DF0CD32" w14:textId="4E315A7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R4-2200596</w:t>
            </w:r>
          </w:p>
        </w:tc>
        <w:tc>
          <w:tcPr>
            <w:tcW w:w="1424" w:type="dxa"/>
          </w:tcPr>
          <w:p w14:paraId="39FCBA3A" w14:textId="7FBF0E4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vivo</w:t>
            </w:r>
          </w:p>
        </w:tc>
        <w:tc>
          <w:tcPr>
            <w:tcW w:w="6585" w:type="dxa"/>
          </w:tcPr>
          <w:p w14:paraId="1E56D344"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val="en-US" w:eastAsia="zh-CN"/>
              </w:rPr>
            </w:pPr>
            <w:r w:rsidRPr="008C52A5">
              <w:rPr>
                <w:rFonts w:ascii="Arial" w:eastAsia="宋体" w:hAnsi="Arial" w:cs="Arial"/>
                <w:sz w:val="16"/>
                <w:szCs w:val="16"/>
                <w:lang w:val="en-US" w:eastAsia="zh-CN"/>
              </w:rPr>
              <w:t>Proposal 1  L1-SINR measurements should be applicable to FR1 HST.</w:t>
            </w:r>
          </w:p>
          <w:p w14:paraId="03F386FD"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Observation 1  RRM requirements was defined for CSIRS-based CMR-only L1-SINR measurements in R16 eMIMO.</w:t>
            </w:r>
          </w:p>
          <w:p w14:paraId="308E3CA0"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Observation 2  According to demod discussion in R16 HST, the baseline scenario for defining requirements should be DPS 1a, which is for UE only capable of tracking 1 TCI state.</w:t>
            </w:r>
          </w:p>
          <w:p w14:paraId="5BB8A01D"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54E35825"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Observation 4 According to TRS pattern specified in RAN1 specs, the frequency track ability of TRS is +/-1750Hz for SCS15kHz, and +/-3500Hz for SCS30kHz. </w:t>
            </w:r>
          </w:p>
          <w:p w14:paraId="30B95497"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Observation 5  In R16 SS-SINR accuracy evaluations for HST, no performance degradation is shown on the serving cell SS-SINR measurement if the one-tap scenario is considered, even assuming 1944Hz Doppler shift. </w:t>
            </w:r>
          </w:p>
          <w:p w14:paraId="50EEF3D4"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Observation 6  The considered scenario in R17 is different, since CSI-RSs are UE-specific RS, but SSBs are cell-specific RSs.</w:t>
            </w:r>
          </w:p>
          <w:p w14:paraId="7A0CF716"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Proposal 2  RAN4 confirm to prioritize the case that UE is capable of tracking only 1 TCI for L1-SINR measurements in HST scenario.</w:t>
            </w:r>
          </w:p>
          <w:p w14:paraId="5E6FF67C"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Proposal 3  RAN4 may add a note in TS 38.133 to the L1-SINR measurement accuracy requirements, ‘For L1-SINR measurements requirements in HST scenario, the considered max doppler shift should not beyond 1750Hz, at least for UE that supports tracking only 1 TCI state.’</w:t>
            </w:r>
          </w:p>
          <w:p w14:paraId="084FD7AE"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Proposal 4  No need to add any upper bound to the side condition of L1-SINR requirements under FR1 HST scenario.</w:t>
            </w:r>
          </w:p>
          <w:p w14:paraId="7A11DF83"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Proposal 5  Remove the evaluation assumptions on propagation condition or revise it to Table B3.3-1 in TS 38.101-4.</w:t>
            </w:r>
          </w:p>
          <w:p w14:paraId="1AB8925D"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Observation 7  Significant performance degradation can be observed when Doppler spread is 1944Hz and SCS is 15kHz, which is caused by disfunction of TRS-based frequency tracking.</w:t>
            </w:r>
          </w:p>
          <w:p w14:paraId="2F810C5A" w14:textId="77777777" w:rsidR="00444212" w:rsidRPr="008C52A5" w:rsidRDefault="00444212" w:rsidP="00444212">
            <w:pPr>
              <w:spacing w:after="120"/>
              <w:rPr>
                <w:rFonts w:ascii="Arial" w:eastAsiaTheme="minorEastAsia" w:hAnsi="Arial" w:cs="Arial"/>
                <w:sz w:val="16"/>
                <w:szCs w:val="16"/>
                <w:lang w:eastAsia="zh-CN"/>
              </w:rPr>
            </w:pPr>
          </w:p>
        </w:tc>
      </w:tr>
      <w:tr w:rsidR="00444212" w:rsidRPr="008C52A5" w14:paraId="78351263" w14:textId="77777777" w:rsidTr="00327428">
        <w:trPr>
          <w:trHeight w:val="468"/>
        </w:trPr>
        <w:tc>
          <w:tcPr>
            <w:tcW w:w="1622" w:type="dxa"/>
          </w:tcPr>
          <w:p w14:paraId="6099DAFA" w14:textId="5668A93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R4-2200634</w:t>
            </w:r>
          </w:p>
        </w:tc>
        <w:tc>
          <w:tcPr>
            <w:tcW w:w="1424" w:type="dxa"/>
          </w:tcPr>
          <w:p w14:paraId="09729758" w14:textId="5F9402C0" w:rsidR="00444212" w:rsidRPr="0076114E" w:rsidRDefault="00444212" w:rsidP="00444212">
            <w:pPr>
              <w:spacing w:before="120" w:after="120"/>
              <w:rPr>
                <w:rFonts w:ascii="Arial" w:hAnsi="Arial" w:cs="Arial"/>
                <w:sz w:val="16"/>
                <w:szCs w:val="16"/>
                <w:lang w:val="en-US" w:eastAsia="zh-CN"/>
              </w:rPr>
            </w:pPr>
            <w:r w:rsidRPr="008C52A5">
              <w:rPr>
                <w:rFonts w:ascii="Arial" w:hAnsi="Arial" w:cs="Arial"/>
                <w:sz w:val="16"/>
                <w:szCs w:val="16"/>
              </w:rPr>
              <w:t>CMCC</w:t>
            </w:r>
          </w:p>
        </w:tc>
        <w:tc>
          <w:tcPr>
            <w:tcW w:w="6585" w:type="dxa"/>
          </w:tcPr>
          <w:p w14:paraId="533BFC61" w14:textId="77777777" w:rsidR="008A563E" w:rsidRPr="008C52A5" w:rsidRDefault="008A563E" w:rsidP="008A563E">
            <w:pPr>
              <w:tabs>
                <w:tab w:val="left" w:pos="1134"/>
              </w:tabs>
              <w:spacing w:line="240" w:lineRule="exact"/>
              <w:rPr>
                <w:rFonts w:ascii="Arial" w:hAnsi="Arial" w:cs="Arial"/>
                <w:sz w:val="16"/>
                <w:szCs w:val="16"/>
              </w:rPr>
            </w:pPr>
            <w:r w:rsidRPr="008C52A5">
              <w:rPr>
                <w:rFonts w:ascii="Arial" w:hAnsi="Arial" w:cs="Arial"/>
                <w:sz w:val="16"/>
                <w:szCs w:val="16"/>
              </w:rPr>
              <w:t>Proposal 1: Existing L1-SINR measurement requirements are reused for HST, and the upper bound of the side condition is 5dB</w:t>
            </w:r>
          </w:p>
          <w:p w14:paraId="3F4DE45D" w14:textId="77777777" w:rsidR="008A563E" w:rsidRPr="008C52A5" w:rsidRDefault="008A563E" w:rsidP="008A563E">
            <w:pPr>
              <w:spacing w:line="240" w:lineRule="exact"/>
              <w:rPr>
                <w:rFonts w:ascii="Arial" w:hAnsi="Arial" w:cs="Arial"/>
                <w:sz w:val="16"/>
                <w:szCs w:val="16"/>
              </w:rPr>
            </w:pPr>
            <w:r w:rsidRPr="008C52A5">
              <w:rPr>
                <w:rFonts w:ascii="Arial" w:hAnsi="Arial" w:cs="Arial"/>
                <w:sz w:val="16"/>
                <w:szCs w:val="16"/>
              </w:rPr>
              <w:t xml:space="preserve">Proposal 2: for inter-frequency measurement enhancement in connected mode, it is proposed to introduce a new per-cell level network signalling to indicate UE that it is in the </w:t>
            </w:r>
            <w:r w:rsidRPr="008C52A5">
              <w:rPr>
                <w:rFonts w:ascii="Arial" w:hAnsi="Arial" w:cs="Arial"/>
                <w:sz w:val="16"/>
                <w:szCs w:val="16"/>
              </w:rPr>
              <w:lastRenderedPageBreak/>
              <w:t>high speed condition and the enhanced requirements need to be applied (i.e. no need to reuse the network signalling for CA enhancement).</w:t>
            </w:r>
          </w:p>
          <w:p w14:paraId="2A3E966F" w14:textId="77777777" w:rsidR="008A563E" w:rsidRPr="008C52A5" w:rsidRDefault="008A563E" w:rsidP="008A563E">
            <w:pPr>
              <w:spacing w:line="240" w:lineRule="exact"/>
              <w:rPr>
                <w:rFonts w:ascii="Arial" w:hAnsi="Arial" w:cs="Arial"/>
                <w:sz w:val="16"/>
                <w:szCs w:val="16"/>
              </w:rPr>
            </w:pPr>
            <w:r w:rsidRPr="008C52A5">
              <w:rPr>
                <w:rFonts w:ascii="Arial" w:hAnsi="Arial" w:cs="Arial"/>
                <w:sz w:val="16"/>
                <w:szCs w:val="16"/>
              </w:rPr>
              <w:t>Proposal 3: it is proposed that Rel-17 FR1 HST RRM enhancement, including CA enhancement and inter-frequency measurement enhancement, is release independent from Rel-15.</w:t>
            </w:r>
          </w:p>
          <w:p w14:paraId="0C24BB60" w14:textId="77777777" w:rsidR="00444212" w:rsidRPr="008C52A5" w:rsidRDefault="00444212" w:rsidP="00444212">
            <w:pPr>
              <w:spacing w:after="120"/>
              <w:rPr>
                <w:rFonts w:ascii="Arial" w:eastAsiaTheme="minorEastAsia" w:hAnsi="Arial" w:cs="Arial"/>
                <w:sz w:val="16"/>
                <w:szCs w:val="16"/>
                <w:lang w:eastAsia="zh-CN"/>
              </w:rPr>
            </w:pPr>
          </w:p>
        </w:tc>
      </w:tr>
      <w:tr w:rsidR="00444212" w:rsidRPr="008C52A5" w14:paraId="62574561" w14:textId="77777777" w:rsidTr="00327428">
        <w:trPr>
          <w:trHeight w:val="468"/>
        </w:trPr>
        <w:tc>
          <w:tcPr>
            <w:tcW w:w="1622" w:type="dxa"/>
          </w:tcPr>
          <w:p w14:paraId="270F48DE" w14:textId="0830E4A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lastRenderedPageBreak/>
              <w:t>R4-2200671</w:t>
            </w:r>
          </w:p>
        </w:tc>
        <w:tc>
          <w:tcPr>
            <w:tcW w:w="1424" w:type="dxa"/>
          </w:tcPr>
          <w:p w14:paraId="106B2B84" w14:textId="4C3A5FE2"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4683CA7E" w14:textId="77777777" w:rsidR="00AB5583" w:rsidRPr="008C52A5" w:rsidRDefault="00AB5583" w:rsidP="00AB5583">
            <w:pPr>
              <w:jc w:val="both"/>
              <w:rPr>
                <w:rFonts w:ascii="Arial"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_Ref92700645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1</w:t>
            </w:r>
            <w:r w:rsidRPr="008C52A5">
              <w:rPr>
                <w:rFonts w:ascii="Arial" w:hAnsi="Arial" w:cs="Arial"/>
                <w:sz w:val="16"/>
                <w:szCs w:val="16"/>
              </w:rPr>
              <w:t xml:space="preserve">: </w:t>
            </w:r>
            <w:r w:rsidRPr="008C52A5">
              <w:rPr>
                <w:rFonts w:ascii="Arial" w:hAnsi="Arial" w:cs="Arial"/>
                <w:sz w:val="16"/>
                <w:szCs w:val="16"/>
                <w:lang w:eastAsia="zh-CN"/>
              </w:rPr>
              <w:t>Existing L1-SINR measurement requirements are reused for HST, and the upper bound of the side condition is 5dB.</w:t>
            </w:r>
            <w:r w:rsidRPr="008C52A5">
              <w:rPr>
                <w:rFonts w:ascii="Arial" w:hAnsi="Arial" w:cs="Arial"/>
                <w:sz w:val="16"/>
                <w:szCs w:val="16"/>
                <w:lang w:val="en-US" w:eastAsia="zh-CN"/>
              </w:rPr>
              <w:fldChar w:fldCharType="end"/>
            </w:r>
          </w:p>
          <w:p w14:paraId="7A7129A3"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18A1930E" w14:textId="77777777" w:rsidTr="00327428">
        <w:trPr>
          <w:trHeight w:val="468"/>
        </w:trPr>
        <w:tc>
          <w:tcPr>
            <w:tcW w:w="1622" w:type="dxa"/>
          </w:tcPr>
          <w:p w14:paraId="490D7B1F" w14:textId="56C162B7"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R4-2200874</w:t>
            </w:r>
          </w:p>
        </w:tc>
        <w:tc>
          <w:tcPr>
            <w:tcW w:w="1424" w:type="dxa"/>
          </w:tcPr>
          <w:p w14:paraId="253928C8" w14:textId="767D3CA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Ericsson</w:t>
            </w:r>
          </w:p>
        </w:tc>
        <w:tc>
          <w:tcPr>
            <w:tcW w:w="6585" w:type="dxa"/>
          </w:tcPr>
          <w:p w14:paraId="35A92AF9" w14:textId="77777777" w:rsidR="00AB5583" w:rsidRPr="008C52A5" w:rsidRDefault="00AB5583" w:rsidP="00AB5583">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1: For Q1 in network signalling for CA enhancement, we can compromise and support Option 2.</w:t>
            </w:r>
          </w:p>
          <w:p w14:paraId="35E26C5F" w14:textId="77777777" w:rsidR="00AB5583" w:rsidRPr="008C52A5" w:rsidRDefault="00AB5583" w:rsidP="00AB5583">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2: For Q2 in network signalling for CA enhancement, support Option 1. With respect to agreement on Issue 3-4-2, the signaling is cell-level signaling.</w:t>
            </w:r>
          </w:p>
          <w:p w14:paraId="1CDE564D"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385DE1E5" w14:textId="77777777" w:rsidTr="00327428">
        <w:trPr>
          <w:trHeight w:val="468"/>
        </w:trPr>
        <w:tc>
          <w:tcPr>
            <w:tcW w:w="1622" w:type="dxa"/>
          </w:tcPr>
          <w:p w14:paraId="4C9E5DE5" w14:textId="53F4E437"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R4-2200875</w:t>
            </w:r>
          </w:p>
        </w:tc>
        <w:tc>
          <w:tcPr>
            <w:tcW w:w="1424" w:type="dxa"/>
          </w:tcPr>
          <w:p w14:paraId="7284E5DE" w14:textId="3D8D1E40"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Ericsson</w:t>
            </w:r>
          </w:p>
        </w:tc>
        <w:tc>
          <w:tcPr>
            <w:tcW w:w="6585" w:type="dxa"/>
          </w:tcPr>
          <w:p w14:paraId="2AA0C611" w14:textId="77777777" w:rsidR="00AB5583" w:rsidRPr="008C52A5" w:rsidRDefault="00AB5583" w:rsidP="00AB5583">
            <w:pPr>
              <w:jc w:val="both"/>
              <w:rPr>
                <w:rFonts w:ascii="Arial" w:hAnsi="Arial" w:cs="Arial"/>
                <w:sz w:val="16"/>
                <w:szCs w:val="16"/>
                <w:lang w:val="en-US" w:eastAsia="zh-CN"/>
              </w:rPr>
            </w:pPr>
            <w:r w:rsidRPr="008C52A5">
              <w:rPr>
                <w:rFonts w:ascii="Arial" w:eastAsiaTheme="minorEastAsia" w:hAnsi="Arial" w:cs="Arial"/>
                <w:sz w:val="16"/>
                <w:szCs w:val="16"/>
                <w:lang w:val="en-US" w:eastAsia="zh-CN"/>
              </w:rPr>
              <w:t xml:space="preserve">Proposal 1: Support option 1, Existing L1-SINR measurement requirements are reused for HST. The upper bound of the side condition is slightly different from that for SS-SINR, but 5dB is acceptable for simplification. </w:t>
            </w:r>
          </w:p>
          <w:p w14:paraId="6F736105"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34D8A77B" w14:textId="77777777" w:rsidTr="00327428">
        <w:trPr>
          <w:trHeight w:val="468"/>
        </w:trPr>
        <w:tc>
          <w:tcPr>
            <w:tcW w:w="1622" w:type="dxa"/>
          </w:tcPr>
          <w:p w14:paraId="04AFE962" w14:textId="74E3F4B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R4-2201132</w:t>
            </w:r>
          </w:p>
        </w:tc>
        <w:tc>
          <w:tcPr>
            <w:tcW w:w="1424" w:type="dxa"/>
          </w:tcPr>
          <w:p w14:paraId="6B990A3F" w14:textId="69CE44A8"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OPPO</w:t>
            </w:r>
          </w:p>
        </w:tc>
        <w:tc>
          <w:tcPr>
            <w:tcW w:w="6585" w:type="dxa"/>
          </w:tcPr>
          <w:p w14:paraId="59CBD2B0" w14:textId="77777777" w:rsidR="00AB5583" w:rsidRPr="008C52A5" w:rsidRDefault="00AB5583" w:rsidP="00AB5583">
            <w:pPr>
              <w:spacing w:beforeLines="50" w:before="120"/>
              <w:jc w:val="both"/>
              <w:rPr>
                <w:rFonts w:ascii="Arial" w:hAnsi="Arial" w:cs="Arial"/>
                <w:sz w:val="16"/>
                <w:szCs w:val="16"/>
                <w:lang w:val="en-US" w:eastAsia="x-none"/>
              </w:rPr>
            </w:pPr>
            <w:r w:rsidRPr="008C52A5">
              <w:rPr>
                <w:rFonts w:ascii="Arial" w:eastAsiaTheme="minorEastAsia" w:hAnsi="Arial" w:cs="Arial"/>
                <w:color w:val="000000" w:themeColor="text1"/>
                <w:sz w:val="16"/>
                <w:szCs w:val="16"/>
                <w:lang w:val="en-US" w:eastAsia="zh-CN"/>
              </w:rPr>
              <w:t>Proposal 1: If L1-SINR measurement is applicable to HST, existing L1-SINR accuracy requirements can be reused for high speed train scenario.</w:t>
            </w:r>
          </w:p>
          <w:p w14:paraId="692B152F"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1EB68DEC" w14:textId="77777777" w:rsidTr="00327428">
        <w:trPr>
          <w:trHeight w:val="468"/>
        </w:trPr>
        <w:tc>
          <w:tcPr>
            <w:tcW w:w="1622" w:type="dxa"/>
          </w:tcPr>
          <w:p w14:paraId="769DF9BD" w14:textId="6830B992"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R4-2201133</w:t>
            </w:r>
          </w:p>
        </w:tc>
        <w:tc>
          <w:tcPr>
            <w:tcW w:w="1424" w:type="dxa"/>
          </w:tcPr>
          <w:p w14:paraId="2582C29F" w14:textId="292CBED8"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OPPO</w:t>
            </w:r>
          </w:p>
        </w:tc>
        <w:tc>
          <w:tcPr>
            <w:tcW w:w="6585" w:type="dxa"/>
          </w:tcPr>
          <w:p w14:paraId="7664A3B4" w14:textId="77777777" w:rsidR="008C52A5" w:rsidRPr="008C52A5" w:rsidRDefault="008C52A5" w:rsidP="008C52A5">
            <w:pPr>
              <w:spacing w:beforeLines="50" w:before="120" w:after="120"/>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 xml:space="preserve">Proposal 1: </w:t>
            </w:r>
            <w:r w:rsidRPr="008C52A5">
              <w:rPr>
                <w:rFonts w:ascii="Arial" w:eastAsia="宋体" w:hAnsi="Arial" w:cs="Arial"/>
                <w:color w:val="000000" w:themeColor="text1"/>
                <w:sz w:val="16"/>
                <w:szCs w:val="16"/>
                <w:lang w:val="en-US" w:eastAsia="zh-CN"/>
              </w:rPr>
              <w:t>I</w:t>
            </w:r>
            <w:r w:rsidRPr="008C52A5">
              <w:rPr>
                <w:rFonts w:ascii="Arial" w:eastAsia="宋体" w:hAnsi="Arial" w:cs="Arial"/>
                <w:color w:val="000000" w:themeColor="text1"/>
                <w:sz w:val="16"/>
                <w:szCs w:val="16"/>
                <w:lang w:eastAsia="zh-CN"/>
              </w:rPr>
              <w:t>ntroduce a new cell-level signalling to indicate the application of the enhanced requirements for inter-frequency</w:t>
            </w:r>
            <w:r w:rsidRPr="008C52A5">
              <w:rPr>
                <w:rFonts w:ascii="Arial" w:hAnsi="Arial" w:cs="Arial"/>
                <w:sz w:val="16"/>
                <w:szCs w:val="16"/>
                <w:lang w:val="en-US" w:eastAsia="x-none"/>
              </w:rPr>
              <w:t>.</w:t>
            </w:r>
          </w:p>
          <w:p w14:paraId="0DE922CF" w14:textId="77777777" w:rsidR="008C52A5" w:rsidRPr="008C52A5" w:rsidRDefault="008C52A5" w:rsidP="008C52A5">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2: Rel-17 NR HST RRM enhancement can be release independent from R17.</w:t>
            </w:r>
          </w:p>
          <w:p w14:paraId="24710416"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2A86D4EC" w14:textId="77777777" w:rsidTr="00327428">
        <w:trPr>
          <w:trHeight w:val="468"/>
        </w:trPr>
        <w:tc>
          <w:tcPr>
            <w:tcW w:w="1622" w:type="dxa"/>
          </w:tcPr>
          <w:p w14:paraId="5C6F469D" w14:textId="304BF7D2"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R4-2201174</w:t>
            </w:r>
          </w:p>
        </w:tc>
        <w:tc>
          <w:tcPr>
            <w:tcW w:w="1424" w:type="dxa"/>
          </w:tcPr>
          <w:p w14:paraId="33F4D17F" w14:textId="34A227D5"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Huawei, Hisilicon</w:t>
            </w:r>
          </w:p>
        </w:tc>
        <w:tc>
          <w:tcPr>
            <w:tcW w:w="6585" w:type="dxa"/>
          </w:tcPr>
          <w:p w14:paraId="7FECF937" w14:textId="77777777" w:rsidR="008C52A5" w:rsidRPr="008C52A5" w:rsidRDefault="008C52A5" w:rsidP="008C52A5">
            <w:pPr>
              <w:rPr>
                <w:rFonts w:ascii="Arial" w:eastAsia="宋体" w:hAnsi="Arial" w:cs="Arial"/>
                <w:sz w:val="16"/>
                <w:szCs w:val="16"/>
                <w:lang w:eastAsia="zh-CN"/>
              </w:rPr>
            </w:pPr>
            <w:r w:rsidRPr="008C52A5">
              <w:rPr>
                <w:rFonts w:ascii="Arial" w:eastAsia="宋体" w:hAnsi="Arial" w:cs="Arial"/>
                <w:sz w:val="16"/>
                <w:szCs w:val="16"/>
                <w:lang w:eastAsia="zh-CN"/>
              </w:rPr>
              <w:t>Proposal 1: If RAN4 is agreed to introduce L1-SINR in R17 HST FR1, the upper bound of the side condition can be 5dB.</w:t>
            </w:r>
          </w:p>
          <w:p w14:paraId="4121A82B" w14:textId="77777777" w:rsidR="008C52A5" w:rsidRPr="008C52A5" w:rsidRDefault="008C52A5" w:rsidP="008C52A5">
            <w:pPr>
              <w:rPr>
                <w:rFonts w:ascii="Arial" w:eastAsia="宋体" w:hAnsi="Arial" w:cs="Arial"/>
                <w:sz w:val="16"/>
                <w:szCs w:val="16"/>
                <w:lang w:eastAsia="zh-CN"/>
              </w:rPr>
            </w:pPr>
            <w:r w:rsidRPr="008C52A5">
              <w:rPr>
                <w:rFonts w:ascii="Arial" w:eastAsia="宋体" w:hAnsi="Arial" w:cs="Arial"/>
                <w:sz w:val="16"/>
                <w:szCs w:val="16"/>
                <w:lang w:eastAsia="zh-CN"/>
              </w:rPr>
              <w:t>Proposal 2: In connected mode, the network signalling to indicate inter-frequency measurement can be per cell level. The concrete signalling design is up to RAN2.</w:t>
            </w:r>
          </w:p>
          <w:p w14:paraId="433D56C2" w14:textId="77777777" w:rsidR="008C52A5" w:rsidRPr="008C52A5" w:rsidRDefault="008C52A5" w:rsidP="008C52A5">
            <w:pPr>
              <w:rPr>
                <w:rFonts w:ascii="Arial" w:eastAsia="宋体" w:hAnsi="Arial" w:cs="Arial"/>
                <w:sz w:val="16"/>
                <w:szCs w:val="16"/>
                <w:lang w:eastAsia="zh-CN"/>
              </w:rPr>
            </w:pPr>
            <w:r w:rsidRPr="008C52A5">
              <w:rPr>
                <w:rFonts w:ascii="Arial" w:eastAsia="宋体" w:hAnsi="Arial" w:cs="Arial"/>
                <w:sz w:val="16"/>
                <w:szCs w:val="16"/>
                <w:lang w:val="x-none" w:eastAsia="zh-CN"/>
              </w:rPr>
              <w:t xml:space="preserve">Proposal 3: </w:t>
            </w:r>
            <w:r w:rsidRPr="008C52A5">
              <w:rPr>
                <w:rFonts w:ascii="Arial" w:eastAsia="宋体" w:hAnsi="Arial" w:cs="Arial"/>
                <w:sz w:val="16"/>
                <w:szCs w:val="16"/>
                <w:lang w:val="en-US" w:eastAsia="zh-CN"/>
              </w:rPr>
              <w:t>Whether release independent is supported or not shall consider both RRM requirements and demodulation requirements</w:t>
            </w:r>
          </w:p>
          <w:p w14:paraId="5215D485" w14:textId="77777777" w:rsidR="00444212" w:rsidRPr="008C52A5" w:rsidRDefault="00444212" w:rsidP="00444212">
            <w:pPr>
              <w:spacing w:after="120"/>
              <w:rPr>
                <w:rFonts w:ascii="Arial" w:eastAsiaTheme="minorEastAsia" w:hAnsi="Arial" w:cs="Arial"/>
                <w:sz w:val="16"/>
                <w:szCs w:val="16"/>
                <w:lang w:eastAsia="zh-CN"/>
              </w:rPr>
            </w:pPr>
          </w:p>
        </w:tc>
      </w:tr>
      <w:tr w:rsidR="00444212" w:rsidRPr="008C52A5" w14:paraId="4D5C6AF3" w14:textId="77777777" w:rsidTr="00327428">
        <w:trPr>
          <w:trHeight w:val="468"/>
        </w:trPr>
        <w:tc>
          <w:tcPr>
            <w:tcW w:w="1622" w:type="dxa"/>
          </w:tcPr>
          <w:p w14:paraId="62CCA18B" w14:textId="6D6F0EB3"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R4-2201582</w:t>
            </w:r>
          </w:p>
        </w:tc>
        <w:tc>
          <w:tcPr>
            <w:tcW w:w="1424" w:type="dxa"/>
          </w:tcPr>
          <w:p w14:paraId="5F5E3958" w14:textId="4BDED52B"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Nokia, Nokia Shanghai Bell</w:t>
            </w:r>
          </w:p>
        </w:tc>
        <w:tc>
          <w:tcPr>
            <w:tcW w:w="6585" w:type="dxa"/>
          </w:tcPr>
          <w:p w14:paraId="3E449B20" w14:textId="77777777" w:rsidR="008C52A5" w:rsidRPr="008C52A5" w:rsidRDefault="008C52A5" w:rsidP="008C52A5">
            <w:pPr>
              <w:rPr>
                <w:rFonts w:ascii="Arial" w:hAnsi="Arial" w:cs="Arial"/>
                <w:sz w:val="16"/>
                <w:szCs w:val="16"/>
              </w:rPr>
            </w:pPr>
            <w:r w:rsidRPr="008C52A5">
              <w:rPr>
                <w:rFonts w:ascii="Arial" w:hAnsi="Arial" w:cs="Arial"/>
                <w:sz w:val="16"/>
                <w:szCs w:val="16"/>
              </w:rPr>
              <w:t xml:space="preserve">Proposal 1: Current L1-SINR measurement requirement can be reused in HST, no upper bound of side condition. </w:t>
            </w:r>
          </w:p>
          <w:p w14:paraId="3CCADBBB" w14:textId="77777777" w:rsidR="00444212" w:rsidRPr="008C52A5" w:rsidRDefault="00444212" w:rsidP="00444212">
            <w:pPr>
              <w:spacing w:after="120"/>
              <w:rPr>
                <w:rFonts w:ascii="Arial" w:eastAsiaTheme="minorEastAsia" w:hAnsi="Arial" w:cs="Arial"/>
                <w:sz w:val="16"/>
                <w:szCs w:val="16"/>
                <w:lang w:eastAsia="zh-CN"/>
              </w:rPr>
            </w:pPr>
          </w:p>
        </w:tc>
      </w:tr>
      <w:tr w:rsidR="007E71F7" w:rsidRPr="008C52A5" w14:paraId="22574B31" w14:textId="77777777" w:rsidTr="00327428">
        <w:trPr>
          <w:trHeight w:val="468"/>
        </w:trPr>
        <w:tc>
          <w:tcPr>
            <w:tcW w:w="1622" w:type="dxa"/>
          </w:tcPr>
          <w:p w14:paraId="3CC3D909" w14:textId="124E4B47" w:rsidR="007E71F7" w:rsidRPr="008C52A5" w:rsidRDefault="007E71F7" w:rsidP="007E71F7">
            <w:pPr>
              <w:spacing w:before="120" w:after="120"/>
              <w:rPr>
                <w:rFonts w:ascii="Arial" w:hAnsi="Arial" w:cs="Arial"/>
                <w:sz w:val="16"/>
                <w:szCs w:val="16"/>
              </w:rPr>
            </w:pPr>
            <w:r w:rsidRPr="008C52A5">
              <w:rPr>
                <w:rFonts w:ascii="Arial" w:hAnsi="Arial" w:cs="Arial"/>
                <w:sz w:val="16"/>
                <w:szCs w:val="16"/>
              </w:rPr>
              <w:t>R4-2200062</w:t>
            </w:r>
          </w:p>
        </w:tc>
        <w:tc>
          <w:tcPr>
            <w:tcW w:w="1424" w:type="dxa"/>
          </w:tcPr>
          <w:p w14:paraId="406A117A" w14:textId="60AA8C60" w:rsidR="007E71F7" w:rsidRPr="008C52A5" w:rsidRDefault="007E71F7" w:rsidP="007E71F7">
            <w:pPr>
              <w:spacing w:before="120" w:after="120"/>
              <w:rPr>
                <w:rFonts w:ascii="Arial" w:hAnsi="Arial" w:cs="Arial"/>
                <w:sz w:val="16"/>
                <w:szCs w:val="16"/>
              </w:rPr>
            </w:pPr>
            <w:r w:rsidRPr="008C52A5">
              <w:rPr>
                <w:rFonts w:ascii="Arial" w:hAnsi="Arial" w:cs="Arial"/>
                <w:sz w:val="16"/>
                <w:szCs w:val="16"/>
              </w:rPr>
              <w:t>MediaTek (Shenzhen) Inc.</w:t>
            </w:r>
          </w:p>
        </w:tc>
        <w:tc>
          <w:tcPr>
            <w:tcW w:w="6585" w:type="dxa"/>
          </w:tcPr>
          <w:p w14:paraId="09D837D0"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1: PSS/SSS detection time requirement for inter-frequency measurement with MG in connected state for HST when DRX cycle&gt;320ms is defined as:</w:t>
            </w:r>
          </w:p>
          <w:p w14:paraId="46E1E07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6 x DRX cycle x CSSFinter if SMTC periodicity &gt; 40 ms</w:t>
            </w:r>
          </w:p>
          <w:p w14:paraId="626DB82E"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5 x DRX cycle x CSSFinter if SMTC periodicity ≤ 40 ms</w:t>
            </w:r>
          </w:p>
          <w:p w14:paraId="263FB353"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1: Considering the carrier frequency (2.1GHz for 15kHz and 3.6GHz for 30kHz) and UE speed (500 km/hr), the carrier frequency offset should be 1944Hz and 3333Hz.</w:t>
            </w:r>
          </w:p>
          <w:p w14:paraId="74CF3F3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2: For the channel model in HST, it should be AWGN with 2*Doppler shift.</w:t>
            </w:r>
          </w:p>
          <w:p w14:paraId="4DB9B098"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3: For the frequency tracking, UE is not required to perform the frequency compensation for the SS-SINR and L1-SINR measurement.</w:t>
            </w:r>
          </w:p>
          <w:p w14:paraId="67B8A24A"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4: For L1-SINR in R16 eMIMO, the average accuracy are 2.1 dB and 1.9 dB in the baseband for 15kHz and 30kHz, respectively.</w:t>
            </w:r>
          </w:p>
          <w:p w14:paraId="3136E061"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lastRenderedPageBreak/>
              <w:t>Proposal 2: For L1-SINR measurement in HST, the upper bound of the side condition CSI-RS CMR Ês/Iot ≤ 5 dB should be introduced, for CMR only case at least. FFS the cases with dedicated IMR.</w:t>
            </w:r>
          </w:p>
          <w:p w14:paraId="214AA782"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5: The IE highSpeedMeasFlag-r16 cannot be used for the indication of the enhanced requirements for inter-frequency without modification.</w:t>
            </w:r>
          </w:p>
          <w:p w14:paraId="402D3BAE" w14:textId="4808D787" w:rsidR="007E71F7" w:rsidRPr="008C52A5" w:rsidRDefault="007E71F7" w:rsidP="007E71F7">
            <w:pPr>
              <w:spacing w:after="120"/>
              <w:rPr>
                <w:rFonts w:ascii="Arial" w:eastAsiaTheme="minorEastAsia" w:hAnsi="Arial" w:cs="Arial"/>
                <w:sz w:val="16"/>
                <w:szCs w:val="16"/>
                <w:lang w:val="en-US" w:eastAsia="zh-CN"/>
              </w:rPr>
            </w:pPr>
            <w:r w:rsidRPr="008C52A5">
              <w:rPr>
                <w:rFonts w:ascii="Arial" w:eastAsiaTheme="minorEastAsia" w:hAnsi="Arial" w:cs="Arial"/>
                <w:sz w:val="16"/>
                <w:szCs w:val="16"/>
                <w:lang w:eastAsia="zh-CN"/>
              </w:rPr>
              <w:t>Proposal 3: For CONNECTED mode, introduce a new network signalling to indicate the application of the enhanced requirements for inter-frequency.</w:t>
            </w:r>
          </w:p>
        </w:tc>
      </w:tr>
      <w:tr w:rsidR="00EC7B44" w:rsidRPr="008C52A5" w14:paraId="3C72664A" w14:textId="77777777" w:rsidTr="00327428">
        <w:trPr>
          <w:trHeight w:val="468"/>
        </w:trPr>
        <w:tc>
          <w:tcPr>
            <w:tcW w:w="1622" w:type="dxa"/>
          </w:tcPr>
          <w:p w14:paraId="09EC6D7F" w14:textId="430E86C5"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R4-2200323</w:t>
            </w:r>
          </w:p>
        </w:tc>
        <w:tc>
          <w:tcPr>
            <w:tcW w:w="1424" w:type="dxa"/>
          </w:tcPr>
          <w:p w14:paraId="4E315AAE" w14:textId="1F550C95"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Qualcomm, Inc.</w:t>
            </w:r>
          </w:p>
        </w:tc>
        <w:tc>
          <w:tcPr>
            <w:tcW w:w="6585" w:type="dxa"/>
          </w:tcPr>
          <w:p w14:paraId="1CD081E1" w14:textId="77777777" w:rsidR="00EC7B44" w:rsidRPr="008C52A5" w:rsidRDefault="00EC7B44" w:rsidP="00EC7B44">
            <w:pPr>
              <w:tabs>
                <w:tab w:val="num" w:pos="720"/>
              </w:tabs>
              <w:spacing w:after="120"/>
              <w:rPr>
                <w:rFonts w:ascii="Arial" w:eastAsiaTheme="minorEastAsia" w:hAnsi="Arial" w:cs="Arial"/>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4736"/>
            </w:tblGrid>
            <w:tr w:rsidR="00EC7B44" w:rsidRPr="008C52A5" w14:paraId="453FD78C" w14:textId="77777777" w:rsidTr="00BD3943">
              <w:tc>
                <w:tcPr>
                  <w:tcW w:w="2122" w:type="dxa"/>
                  <w:shd w:val="clear" w:color="auto" w:fill="auto"/>
                </w:tcPr>
                <w:p w14:paraId="06134EBD"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2DC04C67"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PSS/SSS_sync_inter</w:t>
                  </w:r>
                </w:p>
              </w:tc>
            </w:tr>
            <w:tr w:rsidR="00EC7B44" w:rsidRPr="008C52A5" w14:paraId="4D60F0C8" w14:textId="77777777" w:rsidTr="00BD3943">
              <w:tc>
                <w:tcPr>
                  <w:tcW w:w="2122" w:type="dxa"/>
                  <w:shd w:val="clear" w:color="auto" w:fill="auto"/>
                </w:tcPr>
                <w:p w14:paraId="3D3CDE51"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632995B3" w14:textId="77777777" w:rsidR="00EC7B44" w:rsidRPr="008C52A5" w:rsidRDefault="00EC7B44" w:rsidP="00EC7B44">
                  <w:pPr>
                    <w:pStyle w:val="TAC"/>
                    <w:rPr>
                      <w:rFonts w:cs="Arial"/>
                      <w:sz w:val="16"/>
                      <w:szCs w:val="16"/>
                    </w:rPr>
                  </w:pPr>
                  <w:r w:rsidRPr="008C52A5">
                    <w:rPr>
                      <w:rFonts w:cs="Arial"/>
                      <w:sz w:val="16"/>
                      <w:szCs w:val="16"/>
                    </w:rPr>
                    <w:t xml:space="preserve"> Max(600ms, 7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10CAAF6E" w14:textId="77777777" w:rsidTr="00BD3943">
              <w:tc>
                <w:tcPr>
                  <w:tcW w:w="2122" w:type="dxa"/>
                  <w:shd w:val="clear" w:color="auto" w:fill="auto"/>
                </w:tcPr>
                <w:p w14:paraId="1B02130F"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39A1D73A" w14:textId="77777777" w:rsidR="00EC7B44" w:rsidRPr="008C52A5" w:rsidRDefault="00EC7B44" w:rsidP="00EC7B44">
                  <w:pPr>
                    <w:pStyle w:val="TAC"/>
                    <w:rPr>
                      <w:rFonts w:cs="Arial"/>
                      <w:sz w:val="16"/>
                      <w:szCs w:val="16"/>
                    </w:rPr>
                  </w:pPr>
                  <w:r w:rsidRPr="008C52A5">
                    <w:rPr>
                      <w:rFonts w:cs="Arial"/>
                      <w:sz w:val="16"/>
                      <w:szCs w:val="16"/>
                    </w:rPr>
                    <w:t>Max(600ms, Ceil(7*M2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49A74AE7" w14:textId="77777777" w:rsidTr="00BD3943">
              <w:tc>
                <w:tcPr>
                  <w:tcW w:w="2122" w:type="dxa"/>
                  <w:shd w:val="clear" w:color="auto" w:fill="auto"/>
                </w:tcPr>
                <w:p w14:paraId="4AB8BCE4" w14:textId="77777777" w:rsidR="00EC7B44" w:rsidRPr="008C52A5" w:rsidRDefault="00EC7B44" w:rsidP="00EC7B44">
                  <w:pPr>
                    <w:pStyle w:val="TAC"/>
                    <w:rPr>
                      <w:rFonts w:cs="Arial"/>
                      <w:sz w:val="16"/>
                      <w:szCs w:val="16"/>
                    </w:rPr>
                  </w:pPr>
                  <w:r w:rsidRPr="008C52A5">
                    <w:rPr>
                      <w:rFonts w:cs="Arial"/>
                      <w:sz w:val="16"/>
                      <w:szCs w:val="16"/>
                    </w:rPr>
                    <w:t>DRX cycle &gt; 320ms</w:t>
                  </w:r>
                  <w:r w:rsidRPr="008C52A5" w:rsidDel="00C24B54">
                    <w:rPr>
                      <w:rFonts w:cs="Arial"/>
                      <w:sz w:val="16"/>
                      <w:szCs w:val="16"/>
                    </w:rPr>
                    <w:t xml:space="preserve"> </w:t>
                  </w:r>
                </w:p>
              </w:tc>
              <w:tc>
                <w:tcPr>
                  <w:tcW w:w="7119" w:type="dxa"/>
                  <w:shd w:val="clear" w:color="auto" w:fill="auto"/>
                </w:tcPr>
                <w:p w14:paraId="2C335DEE" w14:textId="77777777" w:rsidR="00EC7B44" w:rsidRPr="008C52A5" w:rsidRDefault="00EC7B44" w:rsidP="00EC7B44">
                  <w:pPr>
                    <w:pStyle w:val="TAC"/>
                    <w:rPr>
                      <w:rFonts w:cs="Arial"/>
                      <w:sz w:val="16"/>
                      <w:szCs w:val="16"/>
                    </w:rPr>
                  </w:pPr>
                  <w:r w:rsidRPr="008C52A5">
                    <w:rPr>
                      <w:rFonts w:cs="Arial"/>
                      <w:sz w:val="16"/>
                      <w:szCs w:val="16"/>
                    </w:rPr>
                    <w:t xml:space="preserve">7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7490B448" w14:textId="77777777" w:rsidTr="00BD3943">
              <w:tc>
                <w:tcPr>
                  <w:tcW w:w="9241" w:type="dxa"/>
                  <w:gridSpan w:val="2"/>
                  <w:shd w:val="clear" w:color="auto" w:fill="auto"/>
                </w:tcPr>
                <w:p w14:paraId="31F158C9"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12E7DAD5"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63C2DF9D"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p w14:paraId="460979C1" w14:textId="77777777" w:rsidR="00EC7B44" w:rsidRPr="008C52A5" w:rsidRDefault="00EC7B44" w:rsidP="00EC7B44">
                  <w:pPr>
                    <w:pStyle w:val="TAN"/>
                    <w:ind w:left="0" w:firstLine="0"/>
                    <w:rPr>
                      <w:rFonts w:cs="Arial"/>
                      <w:sz w:val="16"/>
                      <w:szCs w:val="16"/>
                    </w:rPr>
                  </w:pPr>
                </w:p>
              </w:tc>
            </w:tr>
          </w:tbl>
          <w:p w14:paraId="6E611FD2" w14:textId="77777777" w:rsidR="00EC7B44" w:rsidRPr="008C52A5" w:rsidRDefault="00EC7B44" w:rsidP="00EC7B44">
            <w:pPr>
              <w:pStyle w:val="ae"/>
              <w:rPr>
                <w:rFonts w:ascii="Arial" w:hAnsi="Arial" w:cs="Arial"/>
                <w:b w:val="0"/>
                <w:sz w:val="16"/>
                <w:szCs w:val="16"/>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r>
            <w:r w:rsidRPr="008C52A5">
              <w:rPr>
                <w:rFonts w:ascii="Arial" w:hAnsi="Arial" w:cs="Arial"/>
                <w:b w:val="0"/>
                <w:sz w:val="16"/>
                <w:szCs w:val="16"/>
              </w:rPr>
              <w:fldChar w:fldCharType="begin"/>
            </w:r>
            <w:r w:rsidRPr="008C52A5">
              <w:rPr>
                <w:rFonts w:ascii="Arial" w:hAnsi="Arial" w:cs="Arial"/>
                <w:b w:val="0"/>
                <w:sz w:val="16"/>
                <w:szCs w:val="16"/>
              </w:rPr>
              <w:instrText xml:space="preserve"> SEQ Table \* ARABIC \s 1 </w:instrText>
            </w:r>
            <w:r w:rsidRPr="008C52A5">
              <w:rPr>
                <w:rFonts w:ascii="Arial" w:hAnsi="Arial" w:cs="Arial"/>
                <w:b w:val="0"/>
                <w:sz w:val="16"/>
                <w:szCs w:val="16"/>
              </w:rPr>
              <w:fldChar w:fldCharType="separate"/>
            </w:r>
            <w:r w:rsidRPr="008C52A5">
              <w:rPr>
                <w:rFonts w:ascii="Arial" w:hAnsi="Arial" w:cs="Arial"/>
                <w:b w:val="0"/>
                <w:noProof/>
                <w:sz w:val="16"/>
                <w:szCs w:val="16"/>
              </w:rPr>
              <w:t>3</w:t>
            </w:r>
            <w:r w:rsidRPr="008C52A5">
              <w:rPr>
                <w:rFonts w:ascii="Arial" w:hAnsi="Arial" w:cs="Arial"/>
                <w:b w:val="0"/>
                <w:sz w:val="16"/>
                <w:szCs w:val="16"/>
              </w:rPr>
              <w:fldChar w:fldCharType="end"/>
            </w:r>
            <w:r w:rsidRPr="008C52A5">
              <w:rPr>
                <w:rFonts w:ascii="Arial" w:hAnsi="Arial" w:cs="Arial"/>
                <w:b w:val="0"/>
                <w:sz w:val="16"/>
                <w:szCs w:val="16"/>
              </w:rPr>
              <w:t xml:space="preserve"> PSS/SSS detection time for inter-frequency measurement requirement in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4740"/>
            </w:tblGrid>
            <w:tr w:rsidR="00EC7B44" w:rsidRPr="008C52A5" w14:paraId="5E9385D2" w14:textId="77777777" w:rsidTr="00BD3943">
              <w:tc>
                <w:tcPr>
                  <w:tcW w:w="2122" w:type="dxa"/>
                  <w:shd w:val="clear" w:color="auto" w:fill="auto"/>
                </w:tcPr>
                <w:p w14:paraId="1F0EAA43"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10A68045"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SSB_time_index_inter</w:t>
                  </w:r>
                </w:p>
              </w:tc>
            </w:tr>
            <w:tr w:rsidR="00EC7B44" w:rsidRPr="008C52A5" w14:paraId="5814CB8A" w14:textId="77777777" w:rsidTr="00BD3943">
              <w:tc>
                <w:tcPr>
                  <w:tcW w:w="2122" w:type="dxa"/>
                  <w:shd w:val="clear" w:color="auto" w:fill="auto"/>
                </w:tcPr>
                <w:p w14:paraId="5C81B050"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7655E3E5" w14:textId="77777777" w:rsidR="00EC7B44" w:rsidRPr="008C52A5" w:rsidRDefault="00EC7B44" w:rsidP="00EC7B44">
                  <w:pPr>
                    <w:pStyle w:val="TAC"/>
                    <w:rPr>
                      <w:rFonts w:cs="Arial"/>
                      <w:sz w:val="16"/>
                      <w:szCs w:val="16"/>
                    </w:rPr>
                  </w:pPr>
                  <w:r w:rsidRPr="008C52A5">
                    <w:rPr>
                      <w:rFonts w:cs="Arial"/>
                      <w:sz w:val="16"/>
                      <w:szCs w:val="16"/>
                    </w:rPr>
                    <w:t xml:space="preserve">Max(120ms, 3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2B2E9FFB" w14:textId="77777777" w:rsidTr="00BD3943">
              <w:tc>
                <w:tcPr>
                  <w:tcW w:w="2122" w:type="dxa"/>
                  <w:shd w:val="clear" w:color="auto" w:fill="auto"/>
                </w:tcPr>
                <w:p w14:paraId="30D15702"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6A03B473" w14:textId="77777777" w:rsidR="00EC7B44" w:rsidRPr="008C52A5" w:rsidRDefault="00EC7B44" w:rsidP="00EC7B44">
                  <w:pPr>
                    <w:pStyle w:val="TAC"/>
                    <w:rPr>
                      <w:rFonts w:cs="Arial"/>
                      <w:sz w:val="16"/>
                      <w:szCs w:val="16"/>
                    </w:rPr>
                  </w:pPr>
                  <w:r w:rsidRPr="008C52A5">
                    <w:rPr>
                      <w:rFonts w:cs="Arial"/>
                      <w:sz w:val="16"/>
                      <w:szCs w:val="16"/>
                    </w:rPr>
                    <w:t xml:space="preserve">Max(120ms, Ceil(3 </w:t>
                  </w:r>
                  <w:r w:rsidRPr="008C52A5">
                    <w:rPr>
                      <w:rFonts w:cs="Arial"/>
                      <w:sz w:val="16"/>
                      <w:szCs w:val="16"/>
                    </w:rPr>
                    <w:sym w:font="Symbol" w:char="F0B4"/>
                  </w:r>
                  <w:r w:rsidRPr="008C52A5">
                    <w:rPr>
                      <w:rFonts w:cs="Arial"/>
                      <w:sz w:val="16"/>
                      <w:szCs w:val="16"/>
                    </w:rPr>
                    <w:t xml:space="preserve"> 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3AF37381" w14:textId="77777777" w:rsidTr="00BD3943">
              <w:tc>
                <w:tcPr>
                  <w:tcW w:w="2122" w:type="dxa"/>
                  <w:shd w:val="clear" w:color="auto" w:fill="auto"/>
                </w:tcPr>
                <w:p w14:paraId="36BC31DB" w14:textId="77777777" w:rsidR="00EC7B44" w:rsidRPr="008C52A5" w:rsidRDefault="00EC7B44" w:rsidP="00EC7B44">
                  <w:pPr>
                    <w:pStyle w:val="TAC"/>
                    <w:rPr>
                      <w:rFonts w:cs="Arial"/>
                      <w:sz w:val="16"/>
                      <w:szCs w:val="16"/>
                    </w:rPr>
                  </w:pPr>
                  <w:r w:rsidRPr="008C52A5">
                    <w:rPr>
                      <w:rFonts w:cs="Arial"/>
                      <w:sz w:val="16"/>
                      <w:szCs w:val="16"/>
                    </w:rPr>
                    <w:t>DRX cycle &gt; 320ms</w:t>
                  </w:r>
                </w:p>
              </w:tc>
              <w:tc>
                <w:tcPr>
                  <w:tcW w:w="7119" w:type="dxa"/>
                  <w:shd w:val="clear" w:color="auto" w:fill="auto"/>
                </w:tcPr>
                <w:p w14:paraId="6CD177F2" w14:textId="77777777" w:rsidR="00EC7B44" w:rsidRPr="008C52A5" w:rsidRDefault="00EC7B44" w:rsidP="00EC7B44">
                  <w:pPr>
                    <w:pStyle w:val="TAC"/>
                    <w:rPr>
                      <w:rFonts w:cs="Arial"/>
                      <w:sz w:val="16"/>
                      <w:szCs w:val="16"/>
                    </w:rPr>
                  </w:pPr>
                  <w:r w:rsidRPr="008C52A5">
                    <w:rPr>
                      <w:rFonts w:cs="Arial"/>
                      <w:sz w:val="16"/>
                      <w:szCs w:val="16"/>
                    </w:rPr>
                    <w:t xml:space="preserve">3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78A1C1FE" w14:textId="77777777" w:rsidTr="00BD3943">
              <w:tc>
                <w:tcPr>
                  <w:tcW w:w="9241" w:type="dxa"/>
                  <w:gridSpan w:val="2"/>
                  <w:shd w:val="clear" w:color="auto" w:fill="auto"/>
                </w:tcPr>
                <w:p w14:paraId="28A2E79E"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0C9C6461"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66C397C1"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tc>
            </w:tr>
          </w:tbl>
          <w:p w14:paraId="709C2947" w14:textId="77777777" w:rsidR="00EC7B44" w:rsidRPr="008C52A5" w:rsidRDefault="00EC7B44" w:rsidP="00EC7B44">
            <w:pPr>
              <w:pStyle w:val="ae"/>
              <w:rPr>
                <w:rFonts w:ascii="Arial" w:hAnsi="Arial" w:cs="Arial"/>
                <w:b w:val="0"/>
                <w:sz w:val="16"/>
                <w:szCs w:val="16"/>
                <w:lang w:eastAsia="zh-TW"/>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t>4 SSB index reading time for inter-frequency measurement requirement in HST</w:t>
            </w:r>
          </w:p>
          <w:p w14:paraId="31E87A4F"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CN"/>
              </w:rPr>
              <w:t xml:space="preserve">Proposal </w:t>
            </w:r>
            <w:r w:rsidRPr="008C52A5">
              <w:rPr>
                <w:rFonts w:ascii="Arial" w:eastAsia="PMingLiU" w:hAnsi="Arial" w:cs="Arial"/>
                <w:sz w:val="16"/>
                <w:szCs w:val="16"/>
                <w:lang w:val="en-US" w:eastAsia="zh-TW"/>
              </w:rPr>
              <w:t>1: Set HST connected mode inter-frequency measurement requirement as Table 2-3,4.</w:t>
            </w:r>
          </w:p>
          <w:p w14:paraId="3EA909BB" w14:textId="77777777" w:rsidR="00EC7B44" w:rsidRPr="008C52A5" w:rsidRDefault="00EC7B44" w:rsidP="00EC7B44">
            <w:pPr>
              <w:rPr>
                <w:rFonts w:ascii="Arial" w:eastAsia="PMingLiU" w:hAnsi="Arial" w:cs="Arial"/>
                <w:sz w:val="16"/>
                <w:szCs w:val="16"/>
                <w:lang w:val="en-US" w:eastAsia="zh-TW"/>
              </w:rPr>
            </w:pPr>
            <w:r w:rsidRPr="008C52A5">
              <w:rPr>
                <w:rFonts w:ascii="Arial" w:eastAsia="PMingLiU" w:hAnsi="Arial" w:cs="Arial"/>
                <w:sz w:val="16"/>
                <w:szCs w:val="16"/>
                <w:lang w:val="en-US" w:eastAsia="zh-TW"/>
              </w:rPr>
              <w:t>Proposal 2:</w:t>
            </w:r>
            <w:r w:rsidRPr="008C52A5">
              <w:rPr>
                <w:rFonts w:ascii="Arial" w:hAnsi="Arial" w:cs="Arial"/>
                <w:sz w:val="16"/>
                <w:szCs w:val="16"/>
                <w:lang w:val="en-US" w:eastAsia="zh-TW"/>
              </w:rPr>
              <w:t xml:space="preserve"> New flag for inter-frequency measurement enhancement signaling is necessary.</w:t>
            </w:r>
          </w:p>
          <w:p w14:paraId="75E72D63"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TW"/>
              </w:rPr>
              <w:t xml:space="preserve">Proposal 3: SNR </w:t>
            </w:r>
            <w:r w:rsidRPr="008C52A5">
              <w:rPr>
                <w:rFonts w:ascii="Arial" w:eastAsia="PMingLiU" w:hAnsi="Arial" w:cs="Arial"/>
                <w:sz w:val="16"/>
                <w:szCs w:val="16"/>
                <w:lang w:val="en-US" w:eastAsia="zh-TW"/>
              </w:rPr>
              <w:t>upper bound for L1-RSRP measurement requirement should follow R16 SS-SINR.</w:t>
            </w:r>
          </w:p>
          <w:p w14:paraId="5670B23B" w14:textId="77777777" w:rsidR="00EC7B44" w:rsidRPr="008C52A5" w:rsidRDefault="00EC7B44" w:rsidP="00EC7B44">
            <w:pPr>
              <w:spacing w:after="120"/>
              <w:rPr>
                <w:rFonts w:ascii="Arial" w:eastAsiaTheme="minorEastAsia" w:hAnsi="Arial" w:cs="Arial"/>
                <w:sz w:val="16"/>
                <w:szCs w:val="16"/>
                <w:lang w:val="en-US" w:eastAsia="zh-CN"/>
              </w:rPr>
            </w:pPr>
          </w:p>
        </w:tc>
      </w:tr>
    </w:tbl>
    <w:p w14:paraId="4382B27B" w14:textId="77777777" w:rsidR="001D2E68" w:rsidRPr="0020333D"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A08DA6" w14:textId="0ACED41A" w:rsidR="001D2E68" w:rsidRPr="00805BE8" w:rsidRDefault="001D2E68" w:rsidP="001D2E68">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-1</w:t>
      </w:r>
      <w:r w:rsidR="00884E73">
        <w:rPr>
          <w:sz w:val="24"/>
          <w:szCs w:val="16"/>
        </w:rPr>
        <w:t>: L1-SINR</w:t>
      </w:r>
    </w:p>
    <w:p w14:paraId="27A4EEB0" w14:textId="7DBF2EE5" w:rsidR="001D2E68" w:rsidRPr="00BD6496" w:rsidRDefault="001D2E68" w:rsidP="001D2E68">
      <w:pPr>
        <w:rPr>
          <w:b/>
          <w:u w:val="single"/>
          <w:lang w:eastAsia="ko-KR"/>
        </w:rPr>
      </w:pPr>
      <w:r w:rsidRPr="00BD6496">
        <w:rPr>
          <w:b/>
          <w:u w:val="single"/>
          <w:lang w:eastAsia="ko-KR"/>
        </w:rPr>
        <w:t xml:space="preserve">Issue </w:t>
      </w:r>
      <w:r w:rsidR="006D59DB">
        <w:rPr>
          <w:b/>
          <w:u w:val="single"/>
          <w:lang w:eastAsia="ko-KR"/>
        </w:rPr>
        <w:t>3</w:t>
      </w:r>
      <w:r w:rsidRPr="00BD6496">
        <w:rPr>
          <w:b/>
          <w:u w:val="single"/>
          <w:lang w:eastAsia="ko-KR"/>
        </w:rPr>
        <w:t>-1</w:t>
      </w:r>
      <w:r w:rsidR="00AA3D35">
        <w:rPr>
          <w:b/>
          <w:u w:val="single"/>
          <w:lang w:eastAsia="ko-KR"/>
        </w:rPr>
        <w:t>-1</w:t>
      </w:r>
      <w:r w:rsidRPr="00BD6496">
        <w:rPr>
          <w:b/>
          <w:u w:val="single"/>
          <w:lang w:eastAsia="ko-KR"/>
        </w:rPr>
        <w:t xml:space="preserve">: </w:t>
      </w:r>
      <w:r w:rsidR="004455F6" w:rsidRPr="004455F6">
        <w:rPr>
          <w:b/>
          <w:u w:val="single"/>
          <w:lang w:eastAsia="ko-KR"/>
        </w:rPr>
        <w:t xml:space="preserve">how to specify </w:t>
      </w:r>
      <w:r w:rsidR="004455F6">
        <w:rPr>
          <w:b/>
          <w:u w:val="single"/>
          <w:lang w:eastAsia="ko-KR"/>
        </w:rPr>
        <w:t>the L1-SINR</w:t>
      </w:r>
      <w:r w:rsidR="004455F6" w:rsidRPr="004455F6">
        <w:rPr>
          <w:b/>
          <w:u w:val="single"/>
          <w:lang w:eastAsia="ko-KR"/>
        </w:rPr>
        <w:t xml:space="preserve"> requirements </w:t>
      </w:r>
      <w:r w:rsidR="004455F6">
        <w:rPr>
          <w:b/>
          <w:u w:val="single"/>
          <w:lang w:eastAsia="ko-KR"/>
        </w:rPr>
        <w:t>for</w:t>
      </w:r>
      <w:r w:rsidR="004455F6" w:rsidRPr="004455F6">
        <w:rPr>
          <w:b/>
          <w:u w:val="single"/>
          <w:lang w:eastAsia="ko-KR"/>
        </w:rPr>
        <w:t xml:space="preserve"> high speed scenario</w:t>
      </w:r>
    </w:p>
    <w:p w14:paraId="7D6597F2" w14:textId="77777777" w:rsidR="001D2E68" w:rsidRPr="00BD6496" w:rsidRDefault="001D2E68"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5BDD2174" w14:textId="62641191" w:rsidR="00590101" w:rsidRDefault="001D2E68"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w:t>
      </w:r>
      <w:r w:rsidR="00884E73" w:rsidRPr="00AF09D5">
        <w:rPr>
          <w:rFonts w:eastAsia="宋体"/>
          <w:szCs w:val="24"/>
          <w:lang w:eastAsia="zh-CN"/>
        </w:rPr>
        <w:t xml:space="preserve"> (</w:t>
      </w:r>
      <w:r w:rsidR="00EF5718">
        <w:rPr>
          <w:rFonts w:eastAsia="宋体"/>
          <w:szCs w:val="24"/>
          <w:lang w:eastAsia="zh-CN"/>
        </w:rPr>
        <w:t>MTK</w:t>
      </w:r>
      <w:r w:rsidR="00590101">
        <w:rPr>
          <w:rFonts w:eastAsia="宋体"/>
          <w:szCs w:val="24"/>
          <w:lang w:eastAsia="zh-CN"/>
        </w:rPr>
        <w:t>, QC</w:t>
      </w:r>
      <w:r w:rsidR="002D73C5">
        <w:rPr>
          <w:rFonts w:eastAsia="宋体"/>
          <w:szCs w:val="24"/>
          <w:lang w:eastAsia="zh-CN"/>
        </w:rPr>
        <w:t xml:space="preserve">, CATT, </w:t>
      </w:r>
      <w:r w:rsidR="00C5777E">
        <w:rPr>
          <w:rFonts w:eastAsia="宋体"/>
          <w:szCs w:val="24"/>
          <w:lang w:eastAsia="zh-CN"/>
        </w:rPr>
        <w:t>CMCC</w:t>
      </w:r>
      <w:r w:rsidR="00B92D0F">
        <w:rPr>
          <w:rFonts w:eastAsia="宋体"/>
          <w:szCs w:val="24"/>
          <w:lang w:eastAsia="zh-CN"/>
        </w:rPr>
        <w:t>, Apple, Ericsson,</w:t>
      </w:r>
      <w:r w:rsidR="00D40D8B">
        <w:rPr>
          <w:rFonts w:eastAsia="宋体"/>
          <w:szCs w:val="24"/>
          <w:lang w:eastAsia="zh-CN"/>
        </w:rPr>
        <w:t xml:space="preserve"> HW</w:t>
      </w:r>
      <w:r w:rsidR="00884E73" w:rsidRPr="00AF09D5">
        <w:rPr>
          <w:rFonts w:eastAsia="宋体"/>
          <w:szCs w:val="24"/>
          <w:lang w:eastAsia="zh-CN"/>
        </w:rPr>
        <w:t>)</w:t>
      </w:r>
      <w:r w:rsidRPr="00AF09D5">
        <w:rPr>
          <w:rFonts w:eastAsia="宋体"/>
          <w:szCs w:val="24"/>
          <w:lang w:eastAsia="zh-CN"/>
        </w:rPr>
        <w:t xml:space="preserve">: </w:t>
      </w:r>
      <w:r w:rsidR="00590101" w:rsidRPr="00B2201B">
        <w:rPr>
          <w:rFonts w:eastAsia="宋体"/>
          <w:szCs w:val="24"/>
          <w:lang w:eastAsia="zh-CN"/>
        </w:rPr>
        <w:t>Existing L1-SINR measurement requirements are reused for HST, and the upper bound of the side condition is 5dB</w:t>
      </w:r>
    </w:p>
    <w:p w14:paraId="3D832017" w14:textId="1CF146FC" w:rsidR="001D2E68" w:rsidRDefault="00590101" w:rsidP="00590101">
      <w:pPr>
        <w:pStyle w:val="aff8"/>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(MTK) </w:t>
      </w:r>
      <w:r w:rsidR="00EF5718" w:rsidRPr="00EF5718">
        <w:rPr>
          <w:rFonts w:eastAsia="宋体" w:hint="eastAsia"/>
          <w:szCs w:val="24"/>
          <w:lang w:eastAsia="zh-CN"/>
        </w:rPr>
        <w:t xml:space="preserve">the upper bound of the side condition CSI-RS CMR Ês/Iot </w:t>
      </w:r>
      <w:r w:rsidR="00EF5718" w:rsidRPr="00EF5718">
        <w:rPr>
          <w:rFonts w:eastAsia="宋体" w:hint="eastAsia"/>
          <w:szCs w:val="24"/>
          <w:lang w:eastAsia="zh-CN"/>
        </w:rPr>
        <w:t>≤</w:t>
      </w:r>
      <w:r w:rsidR="00EF5718" w:rsidRPr="00EF5718">
        <w:rPr>
          <w:rFonts w:eastAsia="宋体" w:hint="eastAsia"/>
          <w:szCs w:val="24"/>
          <w:lang w:eastAsia="zh-CN"/>
        </w:rPr>
        <w:t>5 dB should be introduced, for CMR only case at least. FFS the cases with dedicated IMR</w:t>
      </w:r>
      <w:r w:rsidR="00EE4184" w:rsidRPr="00AF09D5">
        <w:rPr>
          <w:rFonts w:eastAsia="宋体"/>
          <w:szCs w:val="24"/>
          <w:lang w:eastAsia="zh-CN"/>
        </w:rPr>
        <w:t xml:space="preserve"> </w:t>
      </w:r>
    </w:p>
    <w:p w14:paraId="22792586" w14:textId="72A137C3" w:rsidR="00B20D79" w:rsidRPr="00227D5B" w:rsidRDefault="00590101"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C21B1D">
        <w:rPr>
          <w:rFonts w:eastAsia="宋体"/>
          <w:szCs w:val="24"/>
          <w:lang w:eastAsia="zh-CN"/>
        </w:rPr>
        <w:t>vivo</w:t>
      </w:r>
      <w:r w:rsidR="00B92D0F">
        <w:rPr>
          <w:rFonts w:eastAsia="宋体"/>
          <w:szCs w:val="24"/>
          <w:lang w:eastAsia="zh-CN"/>
        </w:rPr>
        <w:t>,</w:t>
      </w:r>
      <w:r w:rsidR="00B92D0F" w:rsidRPr="00B92D0F">
        <w:rPr>
          <w:rFonts w:eastAsia="宋体"/>
          <w:szCs w:val="24"/>
          <w:lang w:eastAsia="zh-CN"/>
        </w:rPr>
        <w:t xml:space="preserve"> </w:t>
      </w:r>
      <w:r w:rsidR="00B92D0F">
        <w:rPr>
          <w:rFonts w:eastAsia="宋体"/>
          <w:szCs w:val="24"/>
          <w:lang w:eastAsia="zh-CN"/>
        </w:rPr>
        <w:t>OPPO,</w:t>
      </w:r>
      <w:r w:rsidR="00823805">
        <w:rPr>
          <w:rFonts w:eastAsia="宋体"/>
          <w:szCs w:val="24"/>
          <w:lang w:eastAsia="zh-CN"/>
        </w:rPr>
        <w:t xml:space="preserve"> Nokia</w:t>
      </w:r>
      <w:r>
        <w:rPr>
          <w:rFonts w:eastAsia="宋体"/>
          <w:szCs w:val="24"/>
          <w:lang w:eastAsia="zh-CN"/>
        </w:rPr>
        <w:t>)</w:t>
      </w:r>
      <w:r w:rsidR="00C21B1D">
        <w:rPr>
          <w:rFonts w:eastAsia="宋体"/>
          <w:szCs w:val="24"/>
          <w:lang w:eastAsia="zh-CN"/>
        </w:rPr>
        <w:t xml:space="preserve">: </w:t>
      </w:r>
      <w:r w:rsidR="00B92D0F" w:rsidRPr="00B2201B">
        <w:rPr>
          <w:rFonts w:eastAsia="宋体"/>
          <w:szCs w:val="24"/>
          <w:lang w:eastAsia="zh-CN"/>
        </w:rPr>
        <w:t>Existing L1-SINR measurement requirements are reused for HST,</w:t>
      </w:r>
      <w:r w:rsidR="00B92D0F">
        <w:rPr>
          <w:rFonts w:eastAsia="宋体"/>
          <w:szCs w:val="24"/>
          <w:lang w:eastAsia="zh-CN"/>
        </w:rPr>
        <w:t xml:space="preserve"> n</w:t>
      </w:r>
      <w:r w:rsidR="00C21B1D" w:rsidRPr="00C21B1D">
        <w:rPr>
          <w:rFonts w:eastAsia="宋体"/>
          <w:szCs w:val="24"/>
          <w:lang w:eastAsia="zh-CN"/>
        </w:rPr>
        <w:t>o need to add any upper bound to the side condition of L1-SINR requirements under FR1 HST scenario</w:t>
      </w:r>
    </w:p>
    <w:p w14:paraId="56B68202" w14:textId="77777777" w:rsidR="001D2E68" w:rsidRPr="00045592" w:rsidRDefault="001D2E68"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32D0B7FD" w14:textId="1D6FE9C4" w:rsidR="001D2E68" w:rsidRDefault="00852D0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6D44A07" w14:textId="77777777" w:rsidR="003512A6" w:rsidRPr="003512A6" w:rsidRDefault="003512A6"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85801" w14:paraId="6E94F35E" w14:textId="77777777" w:rsidTr="00285801">
        <w:tc>
          <w:tcPr>
            <w:tcW w:w="9631" w:type="dxa"/>
            <w:gridSpan w:val="2"/>
          </w:tcPr>
          <w:p w14:paraId="234D7BD9" w14:textId="6EF9FD8E" w:rsidR="00285801" w:rsidRPr="00285801" w:rsidRDefault="00285801" w:rsidP="00285801">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-1</w:t>
            </w:r>
            <w:r w:rsidR="00AA3D35">
              <w:rPr>
                <w:b/>
                <w:u w:val="single"/>
                <w:lang w:eastAsia="ko-KR"/>
              </w:rPr>
              <w:t>-1</w:t>
            </w:r>
            <w:r w:rsidRPr="00884E73">
              <w:rPr>
                <w:b/>
                <w:u w:val="single"/>
                <w:lang w:eastAsia="ko-KR"/>
              </w:rPr>
              <w:t xml:space="preserve">: </w:t>
            </w:r>
            <w:r w:rsidR="00422315" w:rsidRPr="00422315">
              <w:rPr>
                <w:b/>
                <w:u w:val="single"/>
                <w:lang w:eastAsia="ko-KR"/>
              </w:rPr>
              <w:t>how to specify the L1-SINR requirements for high speed scenario</w:t>
            </w:r>
          </w:p>
        </w:tc>
      </w:tr>
      <w:tr w:rsidR="00852D0D" w14:paraId="69AE8689" w14:textId="77777777" w:rsidTr="00285801">
        <w:tc>
          <w:tcPr>
            <w:tcW w:w="1236" w:type="dxa"/>
          </w:tcPr>
          <w:p w14:paraId="28910008"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BAFDFC"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3E1DF3" w14:paraId="76A71838" w14:textId="77777777" w:rsidTr="00285801">
        <w:tc>
          <w:tcPr>
            <w:tcW w:w="1236" w:type="dxa"/>
          </w:tcPr>
          <w:p w14:paraId="676C1560" w14:textId="2DA36873" w:rsidR="003E1DF3" w:rsidRPr="003418CB" w:rsidRDefault="003E1DF3" w:rsidP="003E1DF3">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9B59878" w14:textId="72235DF4" w:rsidR="003E1DF3" w:rsidRPr="003418CB" w:rsidRDefault="003E1DF3" w:rsidP="003E1DF3">
            <w:pPr>
              <w:spacing w:after="120"/>
              <w:rPr>
                <w:rFonts w:eastAsiaTheme="minorEastAsia"/>
                <w:color w:val="0070C0"/>
                <w:lang w:val="en-US" w:eastAsia="zh-CN"/>
              </w:rPr>
            </w:pPr>
            <w:r>
              <w:rPr>
                <w:rFonts w:eastAsiaTheme="minorEastAsia"/>
                <w:color w:val="0070C0"/>
                <w:lang w:val="en-US" w:eastAsia="zh-CN"/>
              </w:rPr>
              <w:t>As we explained in our contribution, upper bound is due to measurement accuracy degradation in interference with Doppler shift. Therefore, we support option 1.</w:t>
            </w:r>
          </w:p>
        </w:tc>
      </w:tr>
      <w:tr w:rsidR="002E3D4D" w14:paraId="74712BB2" w14:textId="77777777" w:rsidTr="00285801">
        <w:tc>
          <w:tcPr>
            <w:tcW w:w="1236" w:type="dxa"/>
          </w:tcPr>
          <w:p w14:paraId="4B5F13B5" w14:textId="63DB83DA" w:rsidR="002E3D4D" w:rsidRDefault="002E3D4D" w:rsidP="002E3D4D">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0E4E8BC" w14:textId="7BE007DC" w:rsidR="002E3D4D" w:rsidRDefault="002E3D4D" w:rsidP="002E3D4D">
            <w:pPr>
              <w:spacing w:after="120"/>
              <w:rPr>
                <w:rFonts w:eastAsiaTheme="minorEastAsia"/>
                <w:color w:val="0070C0"/>
                <w:lang w:val="en-US" w:eastAsia="zh-CN"/>
              </w:rPr>
            </w:pPr>
            <w:r>
              <w:rPr>
                <w:rFonts w:eastAsiaTheme="minorEastAsia"/>
                <w:color w:val="0070C0"/>
                <w:lang w:val="en-US" w:eastAsia="zh-CN"/>
              </w:rPr>
              <w:t xml:space="preserve">Option 1. Our initial consideration is that no upper bound is needed. However, considering that </w:t>
            </w:r>
            <w:r w:rsidRPr="00F36206">
              <w:rPr>
                <w:rFonts w:eastAsiaTheme="minorEastAsia"/>
                <w:color w:val="0070C0"/>
                <w:lang w:val="en-US" w:eastAsia="zh-CN"/>
              </w:rPr>
              <w:t xml:space="preserve">even though L1-SINR measurement is performed on serving cell, the received signal may come from different RRH which may also result in ISI due to the larger Doppler spread between different RRHs. Based on </w:t>
            </w:r>
            <w:r>
              <w:rPr>
                <w:rFonts w:eastAsiaTheme="minorEastAsia" w:hint="eastAsia"/>
                <w:color w:val="0070C0"/>
                <w:lang w:val="en-US" w:eastAsia="zh-CN"/>
              </w:rPr>
              <w:t>this</w:t>
            </w:r>
            <w:r w:rsidRPr="00F36206">
              <w:rPr>
                <w:rFonts w:eastAsiaTheme="minorEastAsia"/>
                <w:color w:val="0070C0"/>
                <w:lang w:val="en-US" w:eastAsia="zh-CN"/>
              </w:rPr>
              <w:t xml:space="preserve"> consideration, we are OK to have the side con</w:t>
            </w:r>
            <w:r w:rsidRPr="00F36206">
              <w:rPr>
                <w:rFonts w:eastAsiaTheme="minorEastAsia" w:hint="eastAsia"/>
                <w:color w:val="0070C0"/>
                <w:lang w:val="en-US" w:eastAsia="zh-CN"/>
              </w:rPr>
              <w:t xml:space="preserve">dition as SSB Ês/Iot </w:t>
            </w:r>
            <w:r w:rsidRPr="00F36206">
              <w:rPr>
                <w:rFonts w:eastAsiaTheme="minorEastAsia" w:hint="eastAsia"/>
                <w:color w:val="0070C0"/>
                <w:lang w:val="en-US" w:eastAsia="zh-CN"/>
              </w:rPr>
              <w:t>≤</w:t>
            </w:r>
            <w:r w:rsidRPr="00F36206">
              <w:rPr>
                <w:rFonts w:eastAsiaTheme="minorEastAsia" w:hint="eastAsia"/>
                <w:color w:val="0070C0"/>
                <w:lang w:val="en-US" w:eastAsia="zh-CN"/>
              </w:rPr>
              <w:t>5 dB for L1-SINR.</w:t>
            </w:r>
            <w:r>
              <w:rPr>
                <w:rFonts w:eastAsiaTheme="minorEastAsia"/>
                <w:color w:val="0070C0"/>
                <w:lang w:val="en-US" w:eastAsia="zh-CN"/>
              </w:rPr>
              <w:t xml:space="preserve"> For option 1a, we do not see the necessity to have different consideration for CMR only case and dedicated IMR case. All the cases can be supported.</w:t>
            </w:r>
          </w:p>
          <w:p w14:paraId="1983E83D" w14:textId="77777777" w:rsidR="002E3D4D" w:rsidRDefault="002E3D4D" w:rsidP="002E3D4D">
            <w:pPr>
              <w:spacing w:after="120"/>
              <w:rPr>
                <w:rFonts w:eastAsiaTheme="minorEastAsia"/>
                <w:color w:val="0070C0"/>
                <w:lang w:val="en-US" w:eastAsia="zh-CN"/>
              </w:rPr>
            </w:pPr>
          </w:p>
        </w:tc>
      </w:tr>
      <w:tr w:rsidR="000C1A1B" w14:paraId="07FA303E" w14:textId="77777777" w:rsidTr="00285801">
        <w:tc>
          <w:tcPr>
            <w:tcW w:w="1236" w:type="dxa"/>
          </w:tcPr>
          <w:p w14:paraId="42F250F7" w14:textId="3D4C962C" w:rsidR="000C1A1B" w:rsidRDefault="000C1A1B" w:rsidP="002E3D4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EE544B" w14:textId="77777777" w:rsidR="000C1A1B" w:rsidRDefault="000C1A1B" w:rsidP="000C1A1B">
            <w:pPr>
              <w:spacing w:after="120"/>
              <w:rPr>
                <w:rFonts w:eastAsiaTheme="minorEastAsia"/>
                <w:color w:val="0070C0"/>
                <w:lang w:val="en-US" w:eastAsia="zh-CN"/>
              </w:rPr>
            </w:pPr>
            <w:r>
              <w:rPr>
                <w:rFonts w:eastAsiaTheme="minorEastAsia"/>
                <w:color w:val="0070C0"/>
                <w:lang w:val="en-US" w:eastAsia="zh-CN"/>
              </w:rPr>
              <w:t>Support Option 2 as there are no technical constraints in setting the side condition to 5 dB for the following reasons:</w:t>
            </w:r>
          </w:p>
          <w:p w14:paraId="6124AE44" w14:textId="77777777" w:rsidR="000C1A1B" w:rsidRDefault="000C1A1B" w:rsidP="000C1A1B">
            <w:pPr>
              <w:pStyle w:val="aff8"/>
              <w:numPr>
                <w:ilvl w:val="0"/>
                <w:numId w:val="18"/>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Even though UE experiences twice the maximum Doppler shifts, our simulation results clear show that the existing L1-SINR accuracy requirements can be reused if Doppler shift is compensated using, e.g., TRS which is made available by network. </w:t>
            </w:r>
          </w:p>
          <w:p w14:paraId="573E4B8E" w14:textId="77777777" w:rsidR="000C1A1B" w:rsidRDefault="000C1A1B" w:rsidP="000C1A1B">
            <w:pPr>
              <w:pStyle w:val="aff8"/>
              <w:numPr>
                <w:ilvl w:val="0"/>
                <w:numId w:val="18"/>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The L1-SINR accuracy requirements were specified in Rel-16 eMIMO WI for beam management only. For FR1 HST, it is the same; the requirement should be applied to beam management and not to neighbouring cell measurement. </w:t>
            </w:r>
          </w:p>
          <w:p w14:paraId="6518EAF2" w14:textId="77777777" w:rsidR="000C1A1B" w:rsidRDefault="000C1A1B" w:rsidP="002E3D4D">
            <w:pPr>
              <w:spacing w:after="120"/>
              <w:rPr>
                <w:rFonts w:eastAsiaTheme="minorEastAsia"/>
                <w:color w:val="0070C0"/>
                <w:lang w:val="en-US" w:eastAsia="zh-CN"/>
              </w:rPr>
            </w:pPr>
          </w:p>
        </w:tc>
      </w:tr>
      <w:tr w:rsidR="00DC09DB" w14:paraId="3C89295A" w14:textId="77777777" w:rsidTr="00285801">
        <w:tc>
          <w:tcPr>
            <w:tcW w:w="1236" w:type="dxa"/>
          </w:tcPr>
          <w:p w14:paraId="47AC78A7" w14:textId="0AC176D3" w:rsidR="00DC09DB" w:rsidRDefault="00955BF8" w:rsidP="002E3D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9D8878" w14:textId="7390C990" w:rsidR="00DC09DB" w:rsidRDefault="002010B8" w:rsidP="000C1A1B">
            <w:pPr>
              <w:spacing w:after="120"/>
              <w:rPr>
                <w:rFonts w:eastAsiaTheme="minorEastAsia"/>
                <w:color w:val="0070C0"/>
                <w:lang w:val="en-US" w:eastAsia="zh-CN"/>
              </w:rPr>
            </w:pPr>
            <w:r>
              <w:rPr>
                <w:rFonts w:eastAsiaTheme="minorEastAsia"/>
                <w:color w:val="0070C0"/>
                <w:lang w:val="en-US" w:eastAsia="zh-CN"/>
              </w:rPr>
              <w:t xml:space="preserve">Support Option1.  We have agreed to </w:t>
            </w:r>
            <w:r w:rsidR="00625B0B">
              <w:rPr>
                <w:rFonts w:eastAsiaTheme="minorEastAsia"/>
                <w:color w:val="0070C0"/>
                <w:lang w:val="en-US" w:eastAsia="zh-CN"/>
              </w:rPr>
              <w:t xml:space="preserve">not prelude L1-SINR in HST scenario. </w:t>
            </w:r>
            <w:r w:rsidR="00326964">
              <w:rPr>
                <w:rFonts w:eastAsiaTheme="minorEastAsia"/>
                <w:color w:val="0070C0"/>
                <w:lang w:val="en-US" w:eastAsia="zh-CN"/>
              </w:rPr>
              <w:t xml:space="preserve">Similar </w:t>
            </w:r>
            <w:r w:rsidR="00326964">
              <w:rPr>
                <w:rFonts w:eastAsiaTheme="minorEastAsia" w:hint="eastAsia"/>
                <w:color w:val="0070C0"/>
                <w:lang w:val="en-US" w:eastAsia="zh-CN"/>
              </w:rPr>
              <w:t>D</w:t>
            </w:r>
            <w:r w:rsidR="00326964">
              <w:rPr>
                <w:rFonts w:eastAsiaTheme="minorEastAsia"/>
                <w:color w:val="0070C0"/>
                <w:lang w:val="en-US" w:eastAsia="zh-CN"/>
              </w:rPr>
              <w:t>oppler shift situation may happen on L1</w:t>
            </w:r>
            <w:r w:rsidR="00326964">
              <w:rPr>
                <w:rFonts w:eastAsiaTheme="minorEastAsia" w:hint="eastAsia"/>
                <w:color w:val="0070C0"/>
                <w:lang w:val="en-US" w:eastAsia="zh-CN"/>
              </w:rPr>
              <w:t>-SI</w:t>
            </w:r>
            <w:r w:rsidR="00326964">
              <w:rPr>
                <w:rFonts w:eastAsiaTheme="minorEastAsia"/>
                <w:color w:val="0070C0"/>
                <w:lang w:val="en-US" w:eastAsia="zh-CN"/>
              </w:rPr>
              <w:t xml:space="preserve">NR also. </w:t>
            </w:r>
          </w:p>
        </w:tc>
      </w:tr>
      <w:tr w:rsidR="00094041" w14:paraId="156ED1EE" w14:textId="77777777" w:rsidTr="00285801">
        <w:tc>
          <w:tcPr>
            <w:tcW w:w="1236" w:type="dxa"/>
          </w:tcPr>
          <w:p w14:paraId="0BE41648" w14:textId="57784CCF" w:rsidR="00094041" w:rsidRDefault="00094041" w:rsidP="002E3D4D">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48378825" w14:textId="794B1607" w:rsidR="00094041" w:rsidRDefault="00094041" w:rsidP="000C1A1B">
            <w:pPr>
              <w:spacing w:after="120"/>
              <w:rPr>
                <w:rFonts w:eastAsiaTheme="minorEastAsia"/>
                <w:color w:val="0070C0"/>
                <w:lang w:val="en-US" w:eastAsia="zh-CN"/>
              </w:rPr>
            </w:pPr>
            <w:r>
              <w:rPr>
                <w:rFonts w:eastAsiaTheme="minorEastAsia"/>
                <w:color w:val="0070C0"/>
                <w:lang w:val="en-US" w:eastAsia="zh-CN"/>
              </w:rPr>
              <w:t xml:space="preserve">Support option 1. The L1-SINR has the same Doppler shift issue. </w:t>
            </w:r>
          </w:p>
        </w:tc>
      </w:tr>
      <w:tr w:rsidR="00BB5097" w14:paraId="58A487A1" w14:textId="77777777" w:rsidTr="00285801">
        <w:tc>
          <w:tcPr>
            <w:tcW w:w="1236" w:type="dxa"/>
          </w:tcPr>
          <w:p w14:paraId="59E5C4CB" w14:textId="0E05C62C"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5EBB75D6" w14:textId="0E902F93"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Due to large ICI, measurement accuracy degradation is expected.</w:t>
            </w:r>
          </w:p>
        </w:tc>
      </w:tr>
      <w:tr w:rsidR="001379CD" w14:paraId="70E4A1B2" w14:textId="77777777" w:rsidTr="00285801">
        <w:tc>
          <w:tcPr>
            <w:tcW w:w="1236" w:type="dxa"/>
          </w:tcPr>
          <w:p w14:paraId="732C920E" w14:textId="01B37B51" w:rsidR="001379CD" w:rsidRDefault="001379CD" w:rsidP="001379C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D8E8899" w14:textId="77777777" w:rsidR="001379CD" w:rsidRDefault="001379CD" w:rsidP="001379CD">
            <w:pPr>
              <w:spacing w:after="120"/>
              <w:rPr>
                <w:rFonts w:eastAsia="宋体"/>
                <w:color w:val="FF0000"/>
                <w:lang w:eastAsia="zh-CN"/>
              </w:rPr>
            </w:pPr>
            <w:r>
              <w:rPr>
                <w:rFonts w:eastAsia="宋体"/>
                <w:lang w:eastAsia="zh-CN"/>
              </w:rPr>
              <w:t xml:space="preserve">For R16 L1-SINR measurement, </w:t>
            </w:r>
            <w:r w:rsidRPr="00D11CF2">
              <w:rPr>
                <w:rFonts w:eastAsia="宋体"/>
                <w:color w:val="FF0000"/>
                <w:lang w:eastAsia="zh-CN"/>
              </w:rPr>
              <w:t xml:space="preserve">the requirements were </w:t>
            </w:r>
            <w:r>
              <w:rPr>
                <w:rFonts w:eastAsia="宋体"/>
                <w:color w:val="FF0000"/>
                <w:lang w:eastAsia="zh-CN"/>
              </w:rPr>
              <w:t>defined</w:t>
            </w:r>
            <w:r w:rsidRPr="00D11CF2">
              <w:rPr>
                <w:rFonts w:eastAsia="宋体"/>
                <w:color w:val="FF0000"/>
                <w:lang w:eastAsia="zh-CN"/>
              </w:rPr>
              <w:t xml:space="preserve"> without considering </w:t>
            </w:r>
            <w:r>
              <w:rPr>
                <w:rFonts w:eastAsia="宋体"/>
                <w:color w:val="FF0000"/>
                <w:lang w:eastAsia="zh-CN"/>
              </w:rPr>
              <w:t>larger</w:t>
            </w:r>
            <w:r w:rsidRPr="00D11CF2">
              <w:rPr>
                <w:rFonts w:eastAsia="宋体"/>
                <w:color w:val="FF0000"/>
                <w:lang w:eastAsia="zh-CN"/>
              </w:rPr>
              <w:t xml:space="preserve"> </w:t>
            </w:r>
            <w:r>
              <w:rPr>
                <w:rFonts w:eastAsia="宋体"/>
                <w:color w:val="FF0000"/>
                <w:lang w:eastAsia="zh-CN"/>
              </w:rPr>
              <w:t>d</w:t>
            </w:r>
            <w:r w:rsidRPr="00D11CF2">
              <w:rPr>
                <w:rFonts w:eastAsia="宋体"/>
                <w:color w:val="FF0000"/>
                <w:lang w:eastAsia="zh-CN"/>
              </w:rPr>
              <w:t xml:space="preserve">oppler shift </w:t>
            </w:r>
            <w:r>
              <w:rPr>
                <w:rFonts w:eastAsia="宋体"/>
                <w:color w:val="FF0000"/>
                <w:lang w:eastAsia="zh-CN"/>
              </w:rPr>
              <w:t>than</w:t>
            </w:r>
            <w:r w:rsidRPr="00D11CF2">
              <w:rPr>
                <w:rFonts w:eastAsia="宋体"/>
                <w:color w:val="FF0000"/>
                <w:lang w:eastAsia="zh-CN"/>
              </w:rPr>
              <w:t xml:space="preserve"> TRS tracking ability.</w:t>
            </w:r>
            <w:r>
              <w:rPr>
                <w:rFonts w:eastAsia="宋体"/>
                <w:color w:val="FF0000"/>
                <w:lang w:eastAsia="zh-CN"/>
              </w:rPr>
              <w:t xml:space="preserve"> The impact of p</w:t>
            </w:r>
            <w:r w:rsidRPr="005F5A51">
              <w:rPr>
                <w:rFonts w:eastAsia="宋体"/>
                <w:color w:val="FF0000"/>
                <w:lang w:eastAsia="zh-CN"/>
              </w:rPr>
              <w:t>re-compensation</w:t>
            </w:r>
            <w:r>
              <w:rPr>
                <w:rFonts w:eastAsia="宋体"/>
                <w:color w:val="FF0000"/>
                <w:lang w:eastAsia="zh-CN"/>
              </w:rPr>
              <w:t xml:space="preserve"> and UE capability of </w:t>
            </w:r>
            <w:r w:rsidRPr="005F5A51">
              <w:rPr>
                <w:rFonts w:eastAsia="宋体"/>
                <w:color w:val="FF0000"/>
                <w:lang w:eastAsia="zh-CN"/>
              </w:rPr>
              <w:t>track</w:t>
            </w:r>
            <w:r>
              <w:rPr>
                <w:rFonts w:eastAsia="宋体"/>
                <w:color w:val="FF0000"/>
                <w:lang w:eastAsia="zh-CN"/>
              </w:rPr>
              <w:t>ing</w:t>
            </w:r>
            <w:r w:rsidRPr="005F5A51">
              <w:rPr>
                <w:rFonts w:eastAsia="宋体"/>
                <w:color w:val="FF0000"/>
                <w:lang w:eastAsia="zh-CN"/>
              </w:rPr>
              <w:t xml:space="preserve"> only 1 TCI for L1-SINR measurements in HST scenario</w:t>
            </w:r>
            <w:r>
              <w:rPr>
                <w:rFonts w:eastAsia="宋体"/>
                <w:color w:val="FF0000"/>
                <w:lang w:eastAsia="zh-CN"/>
              </w:rPr>
              <w:t xml:space="preserve"> could also be considered.  At least we see </w:t>
            </w:r>
            <w:r w:rsidRPr="005C6456">
              <w:rPr>
                <w:rFonts w:eastAsia="宋体"/>
                <w:color w:val="FF0000"/>
                <w:lang w:eastAsia="zh-CN"/>
              </w:rPr>
              <w:t xml:space="preserve">no performance degradation </w:t>
            </w:r>
            <w:r>
              <w:rPr>
                <w:rFonts w:eastAsia="宋体"/>
                <w:color w:val="FF0000"/>
                <w:lang w:eastAsia="zh-CN"/>
              </w:rPr>
              <w:t>of L1</w:t>
            </w:r>
            <w:r w:rsidRPr="005C6456">
              <w:rPr>
                <w:rFonts w:eastAsia="宋体"/>
                <w:color w:val="FF0000"/>
                <w:lang w:eastAsia="zh-CN"/>
              </w:rPr>
              <w:t>-SINR measurement</w:t>
            </w:r>
            <w:r>
              <w:rPr>
                <w:rFonts w:eastAsia="宋体"/>
                <w:color w:val="FF0000"/>
                <w:lang w:eastAsia="zh-CN"/>
              </w:rPr>
              <w:t xml:space="preserve"> </w:t>
            </w:r>
            <w:r w:rsidRPr="005C6456">
              <w:rPr>
                <w:rFonts w:eastAsia="宋体"/>
                <w:color w:val="FF0000"/>
                <w:lang w:eastAsia="zh-CN"/>
              </w:rPr>
              <w:t>on the serving cell</w:t>
            </w:r>
            <w:r>
              <w:rPr>
                <w:rFonts w:eastAsia="宋体"/>
                <w:color w:val="FF0000"/>
                <w:lang w:eastAsia="zh-CN"/>
              </w:rPr>
              <w:t xml:space="preserve">. </w:t>
            </w:r>
          </w:p>
          <w:p w14:paraId="0FEC2218" w14:textId="6FD7354F" w:rsidR="001379CD" w:rsidRPr="001379CD" w:rsidRDefault="001379CD" w:rsidP="001379CD">
            <w:pPr>
              <w:spacing w:after="120"/>
              <w:rPr>
                <w:rFonts w:eastAsia="宋体"/>
                <w:color w:val="FF0000"/>
                <w:lang w:eastAsia="zh-CN"/>
              </w:rPr>
            </w:pPr>
            <w:r>
              <w:rPr>
                <w:rFonts w:eastAsia="宋体"/>
                <w:color w:val="FF0000"/>
                <w:lang w:eastAsia="zh-CN"/>
              </w:rPr>
              <w:t>Regarding L1-SINR measurement is to be supported in R17 HST, we agree that e</w:t>
            </w:r>
            <w:r w:rsidRPr="00B2201B">
              <w:rPr>
                <w:rFonts w:eastAsia="宋体"/>
                <w:szCs w:val="24"/>
                <w:lang w:eastAsia="zh-CN"/>
              </w:rPr>
              <w:t>xisting L1-SINR measurement requirements are reused for HST</w:t>
            </w:r>
            <w:r>
              <w:rPr>
                <w:rFonts w:eastAsia="宋体"/>
                <w:szCs w:val="24"/>
                <w:lang w:eastAsia="zh-CN"/>
              </w:rPr>
              <w:t>.</w:t>
            </w:r>
            <w:r>
              <w:rPr>
                <w:rFonts w:eastAsia="宋体"/>
                <w:color w:val="FF0000"/>
                <w:lang w:eastAsia="zh-CN"/>
              </w:rPr>
              <w:t xml:space="preserve"> Furthermore, either involving some additional restrictions of d</w:t>
            </w:r>
            <w:r w:rsidRPr="00D11CF2">
              <w:rPr>
                <w:rFonts w:eastAsia="宋体"/>
                <w:color w:val="FF0000"/>
                <w:lang w:eastAsia="zh-CN"/>
              </w:rPr>
              <w:t>oppler shift</w:t>
            </w:r>
            <w:r>
              <w:rPr>
                <w:rFonts w:eastAsia="宋体"/>
                <w:color w:val="FF0000"/>
                <w:lang w:eastAsia="zh-CN"/>
              </w:rPr>
              <w:t xml:space="preserve">, network and UE assumption, or defining </w:t>
            </w:r>
            <w:r w:rsidRPr="001175A2">
              <w:rPr>
                <w:rFonts w:eastAsia="宋体"/>
                <w:color w:val="FF0000"/>
                <w:lang w:eastAsia="zh-CN"/>
              </w:rPr>
              <w:t>upper bound of the side condition</w:t>
            </w:r>
            <w:r>
              <w:rPr>
                <w:rFonts w:eastAsia="宋体"/>
                <w:color w:val="FF0000"/>
                <w:lang w:eastAsia="zh-CN"/>
              </w:rPr>
              <w:t xml:space="preserve"> (e.g., 5dB) is fine to us. </w:t>
            </w:r>
          </w:p>
        </w:tc>
      </w:tr>
      <w:tr w:rsidR="009020F3" w14:paraId="4308FE98" w14:textId="77777777" w:rsidTr="00285801">
        <w:tc>
          <w:tcPr>
            <w:tcW w:w="1236" w:type="dxa"/>
          </w:tcPr>
          <w:p w14:paraId="76965E33" w14:textId="7DF0E229"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A8C7E3" w14:textId="1D212F37" w:rsidR="009020F3" w:rsidRDefault="009020F3" w:rsidP="009020F3">
            <w:pPr>
              <w:spacing w:after="120"/>
              <w:rPr>
                <w:lang w:eastAsia="zh-CN"/>
              </w:rPr>
            </w:pPr>
            <w:r>
              <w:rPr>
                <w:rFonts w:eastAsiaTheme="minorEastAsia"/>
                <w:color w:val="0070C0"/>
                <w:lang w:val="en-US" w:eastAsia="zh-CN"/>
              </w:rPr>
              <w:t>Support option1. Even for serving cell, frequency pre-compensation is performed, there is still residual.</w:t>
            </w:r>
          </w:p>
        </w:tc>
      </w:tr>
      <w:tr w:rsidR="00385FF4" w14:paraId="7AC528BF" w14:textId="77777777" w:rsidTr="00285801">
        <w:tc>
          <w:tcPr>
            <w:tcW w:w="1236" w:type="dxa"/>
          </w:tcPr>
          <w:p w14:paraId="1B0FF7EE" w14:textId="3131E705" w:rsidR="00385FF4" w:rsidRDefault="00385FF4"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A7145E" w14:textId="6BCCB770" w:rsidR="00385FF4" w:rsidRDefault="00385FF4" w:rsidP="009020F3">
            <w:pPr>
              <w:spacing w:after="120"/>
              <w:rPr>
                <w:rFonts w:eastAsiaTheme="minorEastAsia"/>
                <w:color w:val="0070C0"/>
                <w:lang w:val="en-US" w:eastAsia="zh-CN"/>
              </w:rPr>
            </w:pPr>
            <w:r>
              <w:rPr>
                <w:rFonts w:eastAsiaTheme="minorEastAsia"/>
                <w:color w:val="0070C0"/>
                <w:lang w:val="en-US" w:eastAsia="zh-CN"/>
              </w:rPr>
              <w:t>Support option 1.</w:t>
            </w:r>
          </w:p>
        </w:tc>
      </w:tr>
      <w:tr w:rsidR="007D5D54" w14:paraId="617DD707" w14:textId="77777777" w:rsidTr="00285801">
        <w:tc>
          <w:tcPr>
            <w:tcW w:w="1236" w:type="dxa"/>
          </w:tcPr>
          <w:p w14:paraId="3E0DF5FF" w14:textId="568C528D" w:rsidR="007D5D54" w:rsidRDefault="007D5D54"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8553E10" w14:textId="77777777" w:rsidR="0037751A" w:rsidRDefault="007D5D54" w:rsidP="009020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p>
          <w:p w14:paraId="2B347D45" w14:textId="193E62B6" w:rsidR="0037751A" w:rsidRDefault="0037751A" w:rsidP="009020F3">
            <w:pPr>
              <w:spacing w:after="120"/>
              <w:rPr>
                <w:rFonts w:eastAsiaTheme="minorEastAsia"/>
                <w:color w:val="0070C0"/>
                <w:lang w:val="en-US" w:eastAsia="zh-CN"/>
              </w:rPr>
            </w:pPr>
            <w:r>
              <w:rPr>
                <w:rFonts w:eastAsiaTheme="minorEastAsia"/>
                <w:color w:val="0070C0"/>
                <w:lang w:val="en-US" w:eastAsia="zh-CN"/>
              </w:rPr>
              <w:t>Firstly, w</w:t>
            </w:r>
            <w:r w:rsidR="007D5D54">
              <w:rPr>
                <w:rFonts w:eastAsiaTheme="minorEastAsia"/>
                <w:color w:val="0070C0"/>
                <w:lang w:val="en-US" w:eastAsia="zh-CN"/>
              </w:rPr>
              <w:t>e do not think the doppler shift will impact the L1-SINR measurement accuracy if CMR is QCLed to the source RS of active TCI</w:t>
            </w:r>
            <w:r w:rsidR="003B2EDE">
              <w:rPr>
                <w:rFonts w:eastAsiaTheme="minorEastAsia"/>
                <w:color w:val="0070C0"/>
                <w:lang w:val="en-US" w:eastAsia="zh-CN"/>
              </w:rPr>
              <w:t>(s)</w:t>
            </w:r>
            <w:r w:rsidR="00DF1956">
              <w:rPr>
                <w:rFonts w:eastAsiaTheme="minorEastAsia"/>
                <w:color w:val="0070C0"/>
                <w:lang w:val="en-US" w:eastAsia="zh-CN"/>
              </w:rPr>
              <w:t xml:space="preserve">, as analyzed in both </w:t>
            </w:r>
            <w:r w:rsidR="008E0BAD">
              <w:rPr>
                <w:rFonts w:eastAsiaTheme="minorEastAsia"/>
                <w:color w:val="0070C0"/>
                <w:lang w:val="en-US" w:eastAsia="zh-CN"/>
              </w:rPr>
              <w:t>vivo’s paper (supporting option 2) and MTK’s paper (supporting option 1)</w:t>
            </w:r>
            <w:r w:rsidR="007D5D54">
              <w:rPr>
                <w:rFonts w:eastAsiaTheme="minorEastAsia"/>
                <w:color w:val="0070C0"/>
                <w:lang w:val="en-US" w:eastAsia="zh-CN"/>
              </w:rPr>
              <w:t xml:space="preserve">. </w:t>
            </w:r>
          </w:p>
          <w:p w14:paraId="147CE49C" w14:textId="0C9708EF" w:rsidR="007D5D54" w:rsidRDefault="0037751A" w:rsidP="009020F3">
            <w:pPr>
              <w:spacing w:after="120"/>
              <w:rPr>
                <w:rFonts w:eastAsiaTheme="minorEastAsia"/>
                <w:color w:val="0070C0"/>
                <w:lang w:val="en-US" w:eastAsia="zh-CN"/>
              </w:rPr>
            </w:pPr>
            <w:r>
              <w:rPr>
                <w:rFonts w:eastAsiaTheme="minorEastAsia"/>
                <w:color w:val="0070C0"/>
                <w:lang w:val="en-US" w:eastAsia="zh-CN"/>
              </w:rPr>
              <w:t>Secondly, i</w:t>
            </w:r>
            <w:r w:rsidR="007D5D54">
              <w:rPr>
                <w:rFonts w:eastAsiaTheme="minorEastAsia"/>
                <w:color w:val="0070C0"/>
                <w:lang w:val="en-US" w:eastAsia="zh-CN"/>
              </w:rPr>
              <w:t xml:space="preserve">f CMR is not QCLed to the source RS of active TCI, but </w:t>
            </w:r>
            <w:r>
              <w:rPr>
                <w:rFonts w:eastAsiaTheme="minorEastAsia"/>
                <w:color w:val="0070C0"/>
                <w:lang w:val="en-US" w:eastAsia="zh-CN"/>
              </w:rPr>
              <w:t xml:space="preserve">the corresponding QCL relation is correctly configured and </w:t>
            </w:r>
            <w:r w:rsidR="007D5D54">
              <w:rPr>
                <w:rFonts w:eastAsiaTheme="minorEastAsia"/>
                <w:color w:val="0070C0"/>
                <w:lang w:val="en-US" w:eastAsia="zh-CN"/>
              </w:rPr>
              <w:t xml:space="preserve">the doppler shift is within TRS tracking ability, </w:t>
            </w:r>
            <w:r w:rsidR="008E0BAD">
              <w:rPr>
                <w:rFonts w:eastAsiaTheme="minorEastAsia"/>
                <w:color w:val="0070C0"/>
                <w:lang w:val="en-US" w:eastAsia="zh-CN"/>
              </w:rPr>
              <w:t xml:space="preserve">perhaps in our understanding </w:t>
            </w:r>
            <w:r>
              <w:rPr>
                <w:rFonts w:eastAsiaTheme="minorEastAsia"/>
                <w:color w:val="0070C0"/>
                <w:lang w:val="en-US" w:eastAsia="zh-CN"/>
              </w:rPr>
              <w:t>UE is still able to compensate the residual, and hence there is no performance degradation.</w:t>
            </w:r>
          </w:p>
          <w:p w14:paraId="38A3082F" w14:textId="77E568DB" w:rsidR="0037751A" w:rsidRPr="0037751A" w:rsidRDefault="0037751A" w:rsidP="009020F3">
            <w:pPr>
              <w:spacing w:after="120"/>
              <w:rPr>
                <w:rFonts w:eastAsiaTheme="minorEastAsia"/>
                <w:color w:val="0070C0"/>
                <w:lang w:val="en-US" w:eastAsia="zh-CN"/>
              </w:rPr>
            </w:pPr>
            <w:r>
              <w:rPr>
                <w:rFonts w:eastAsiaTheme="minorEastAsia"/>
                <w:color w:val="0070C0"/>
                <w:lang w:val="en-US" w:eastAsia="zh-CN"/>
              </w:rPr>
              <w:lastRenderedPageBreak/>
              <w:t xml:space="preserve">Thirdly, we see only one proponent of option 1 has provided evaluation results, while 2 proponents of option 2 have provided evaluation results. We have concerns if RAN4 just concludes on issues based on majority but not analysis and evaluations. </w:t>
            </w:r>
          </w:p>
        </w:tc>
      </w:tr>
      <w:tr w:rsidR="00AA0EE4" w14:paraId="3796F7E1" w14:textId="77777777" w:rsidTr="00AA0EE4">
        <w:tc>
          <w:tcPr>
            <w:tcW w:w="1236" w:type="dxa"/>
          </w:tcPr>
          <w:p w14:paraId="69403671" w14:textId="77777777" w:rsidR="00AA0EE4" w:rsidRDefault="00AA0EE4" w:rsidP="0017626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5F7571AE" w14:textId="77777777" w:rsidR="00AA0EE4" w:rsidRDefault="00AA0EE4" w:rsidP="00176260">
            <w:pPr>
              <w:spacing w:after="120"/>
              <w:rPr>
                <w:rFonts w:eastAsiaTheme="minorEastAsia"/>
                <w:color w:val="0070C0"/>
                <w:lang w:val="en-US" w:eastAsia="zh-CN"/>
              </w:rPr>
            </w:pPr>
            <w:r>
              <w:rPr>
                <w:rFonts w:eastAsiaTheme="minorEastAsia"/>
                <w:color w:val="0070C0"/>
                <w:lang w:val="en-US" w:eastAsia="zh-CN"/>
              </w:rPr>
              <w:t>We support option 1.</w:t>
            </w:r>
          </w:p>
        </w:tc>
      </w:tr>
    </w:tbl>
    <w:p w14:paraId="621707BE" w14:textId="06BC9E5F" w:rsidR="00852D0D" w:rsidRDefault="00852D0D" w:rsidP="001D2E68">
      <w:pPr>
        <w:rPr>
          <w:i/>
          <w:color w:val="0070C0"/>
          <w:lang w:eastAsia="zh-CN"/>
        </w:rPr>
      </w:pPr>
    </w:p>
    <w:p w14:paraId="0D1456E4" w14:textId="77777777" w:rsidR="003512A6" w:rsidRPr="003512A6" w:rsidRDefault="003512A6" w:rsidP="001D2E68">
      <w:pPr>
        <w:rPr>
          <w:i/>
          <w:color w:val="0070C0"/>
          <w:lang w:eastAsia="zh-CN"/>
        </w:rPr>
      </w:pPr>
    </w:p>
    <w:p w14:paraId="6153B2AA" w14:textId="77777777" w:rsidR="00852D0D" w:rsidRPr="00852D0D" w:rsidRDefault="00852D0D" w:rsidP="00852D0D">
      <w:pPr>
        <w:spacing w:after="120"/>
        <w:rPr>
          <w:color w:val="0070C0"/>
          <w:szCs w:val="24"/>
          <w:lang w:eastAsia="zh-CN"/>
        </w:rPr>
      </w:pPr>
    </w:p>
    <w:p w14:paraId="4E2B4CD0" w14:textId="39E43BD5" w:rsidR="001250E6" w:rsidRPr="004455F6" w:rsidRDefault="00884E73" w:rsidP="004455F6">
      <w:pPr>
        <w:pStyle w:val="3"/>
        <w:rPr>
          <w:sz w:val="24"/>
          <w:szCs w:val="16"/>
        </w:rPr>
      </w:pPr>
      <w:r w:rsidRPr="00A44449">
        <w:rPr>
          <w:sz w:val="24"/>
          <w:szCs w:val="16"/>
        </w:rPr>
        <w:t xml:space="preserve">Sub-topic </w:t>
      </w:r>
      <w:r w:rsidR="00A44449" w:rsidRPr="00A44449">
        <w:rPr>
          <w:sz w:val="24"/>
          <w:szCs w:val="16"/>
        </w:rPr>
        <w:t>3</w:t>
      </w:r>
      <w:r w:rsidRPr="00A44449">
        <w:rPr>
          <w:sz w:val="24"/>
          <w:szCs w:val="16"/>
        </w:rPr>
        <w:t>-</w:t>
      </w:r>
      <w:r w:rsidR="006F2246">
        <w:rPr>
          <w:sz w:val="24"/>
          <w:szCs w:val="16"/>
        </w:rPr>
        <w:t>2</w:t>
      </w:r>
      <w:r w:rsidR="00595B14" w:rsidRPr="00A44449">
        <w:rPr>
          <w:sz w:val="24"/>
          <w:szCs w:val="16"/>
        </w:rPr>
        <w:t>: signalling</w:t>
      </w:r>
    </w:p>
    <w:p w14:paraId="6E2E994F" w14:textId="1918B15A" w:rsidR="001250E6" w:rsidRPr="00F16621" w:rsidRDefault="001250E6" w:rsidP="001250E6">
      <w:pPr>
        <w:rPr>
          <w:rFonts w:eastAsia="Malgun Gothic"/>
          <w:b/>
          <w:u w:val="single"/>
          <w:lang w:eastAsia="ko-KR"/>
        </w:rPr>
      </w:pPr>
      <w:r w:rsidRPr="00B16651">
        <w:rPr>
          <w:b/>
          <w:u w:val="single"/>
          <w:lang w:eastAsia="ko-KR"/>
        </w:rPr>
        <w:t>Issue 3-</w:t>
      </w:r>
      <w:r w:rsidR="006F2246">
        <w:rPr>
          <w:b/>
          <w:u w:val="single"/>
          <w:lang w:eastAsia="ko-KR"/>
        </w:rPr>
        <w:t>2</w:t>
      </w:r>
      <w:r w:rsidRPr="00B16651">
        <w:rPr>
          <w:b/>
          <w:u w:val="single"/>
          <w:lang w:eastAsia="ko-KR"/>
        </w:rPr>
        <w:t>-</w:t>
      </w:r>
      <w:r w:rsidR="006F2246">
        <w:rPr>
          <w:b/>
          <w:u w:val="single"/>
          <w:lang w:eastAsia="ko-KR"/>
        </w:rPr>
        <w:t>1</w:t>
      </w:r>
      <w:r w:rsidRPr="00B16651">
        <w:rPr>
          <w:b/>
          <w:u w:val="single"/>
          <w:lang w:eastAsia="ko-KR"/>
        </w:rPr>
        <w:t xml:space="preserve">: </w:t>
      </w:r>
      <w:r w:rsidR="004455F6" w:rsidRPr="004455F6">
        <w:rPr>
          <w:b/>
          <w:u w:val="single"/>
          <w:lang w:eastAsia="ko-KR"/>
        </w:rPr>
        <w:t>whether the network signalling for CA enhancement can be reused for inter-frequency measurement</w:t>
      </w:r>
    </w:p>
    <w:p w14:paraId="0CBC4C0F" w14:textId="77777777" w:rsidR="001250E6" w:rsidRPr="00B16651" w:rsidRDefault="001250E6" w:rsidP="001250E6">
      <w:pPr>
        <w:pStyle w:val="aff8"/>
        <w:numPr>
          <w:ilvl w:val="0"/>
          <w:numId w:val="3"/>
        </w:numPr>
        <w:overflowPunct/>
        <w:autoSpaceDE/>
        <w:autoSpaceDN/>
        <w:adjustRightInd/>
        <w:spacing w:after="120"/>
        <w:ind w:left="720" w:firstLineChars="0"/>
        <w:textAlignment w:val="auto"/>
        <w:rPr>
          <w:rFonts w:eastAsia="宋体"/>
          <w:szCs w:val="24"/>
          <w:lang w:eastAsia="zh-CN"/>
        </w:rPr>
      </w:pPr>
      <w:r w:rsidRPr="00B16651">
        <w:rPr>
          <w:rFonts w:eastAsia="宋体"/>
          <w:szCs w:val="24"/>
          <w:lang w:eastAsia="zh-CN"/>
        </w:rPr>
        <w:t>Proposals</w:t>
      </w:r>
    </w:p>
    <w:p w14:paraId="2EBEA5B4" w14:textId="00C79B0F" w:rsidR="001250E6" w:rsidRPr="001921B5" w:rsidRDefault="001250E6" w:rsidP="001250E6">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921B5">
        <w:rPr>
          <w:rFonts w:eastAsia="宋体"/>
          <w:szCs w:val="24"/>
          <w:lang w:eastAsia="zh-CN"/>
        </w:rPr>
        <w:t>Option 1 (</w:t>
      </w:r>
      <w:r w:rsidR="005C0AD4">
        <w:rPr>
          <w:rFonts w:eastAsia="宋体"/>
          <w:szCs w:val="24"/>
          <w:lang w:eastAsia="zh-CN"/>
        </w:rPr>
        <w:t>MTK</w:t>
      </w:r>
      <w:r w:rsidR="00590101">
        <w:rPr>
          <w:rFonts w:eastAsia="宋体"/>
          <w:szCs w:val="24"/>
          <w:lang w:eastAsia="zh-CN"/>
        </w:rPr>
        <w:t xml:space="preserve">, QC, </w:t>
      </w:r>
      <w:r w:rsidR="002D73C5">
        <w:rPr>
          <w:rFonts w:eastAsia="宋体"/>
          <w:szCs w:val="24"/>
          <w:lang w:eastAsia="zh-CN"/>
        </w:rPr>
        <w:t>CATT</w:t>
      </w:r>
      <w:r w:rsidR="00210E82">
        <w:rPr>
          <w:rFonts w:eastAsia="宋体"/>
          <w:szCs w:val="24"/>
          <w:lang w:eastAsia="zh-CN"/>
        </w:rPr>
        <w:t>, Apple</w:t>
      </w:r>
      <w:r w:rsidR="00C5777E">
        <w:rPr>
          <w:rFonts w:eastAsia="宋体"/>
          <w:szCs w:val="24"/>
          <w:lang w:eastAsia="zh-CN"/>
        </w:rPr>
        <w:t>, CMCC</w:t>
      </w:r>
      <w:r w:rsidR="00B92D0F">
        <w:rPr>
          <w:rFonts w:eastAsia="宋体"/>
          <w:szCs w:val="24"/>
          <w:lang w:eastAsia="zh-CN"/>
        </w:rPr>
        <w:t>, Ericsson, OPPO</w:t>
      </w:r>
      <w:r w:rsidRPr="001921B5">
        <w:rPr>
          <w:rFonts w:eastAsia="宋体"/>
          <w:szCs w:val="24"/>
          <w:lang w:eastAsia="zh-CN"/>
        </w:rPr>
        <w:t xml:space="preserve">): </w:t>
      </w:r>
      <w:r w:rsidR="006F2246">
        <w:rPr>
          <w:rFonts w:eastAsia="宋体"/>
          <w:szCs w:val="24"/>
          <w:lang w:eastAsia="zh-CN"/>
        </w:rPr>
        <w:t>N</w:t>
      </w:r>
      <w:r w:rsidR="006F2246">
        <w:rPr>
          <w:rFonts w:eastAsia="宋体" w:hint="eastAsia"/>
          <w:szCs w:val="24"/>
          <w:lang w:eastAsia="zh-CN"/>
        </w:rPr>
        <w:t>o</w:t>
      </w:r>
      <w:r w:rsidR="006F2246">
        <w:rPr>
          <w:rFonts w:eastAsia="宋体"/>
          <w:szCs w:val="24"/>
          <w:lang w:eastAsia="zh-CN"/>
        </w:rPr>
        <w:t>, introduce new network signalling</w:t>
      </w:r>
    </w:p>
    <w:p w14:paraId="3DA3E89C" w14:textId="77777777" w:rsidR="004A070E" w:rsidRPr="00BD6496" w:rsidRDefault="004A070E" w:rsidP="004A070E">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BD6496">
        <w:rPr>
          <w:rFonts w:eastAsia="宋体"/>
          <w:color w:val="0070C0"/>
          <w:szCs w:val="24"/>
          <w:lang w:eastAsia="zh-CN"/>
        </w:rPr>
        <w:t>Recommended WF</w:t>
      </w:r>
    </w:p>
    <w:p w14:paraId="2E821961" w14:textId="68204A28" w:rsidR="00422315" w:rsidRDefault="00422315" w:rsidP="00422315">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422315">
        <w:rPr>
          <w:rFonts w:eastAsia="宋体"/>
          <w:color w:val="0070C0"/>
          <w:szCs w:val="24"/>
          <w:lang w:eastAsia="zh-CN"/>
        </w:rPr>
        <w:t>Companies are suggested to check whether following suggestion is agreeable</w:t>
      </w:r>
    </w:p>
    <w:p w14:paraId="3F54A219" w14:textId="654F4E77" w:rsidR="00422315" w:rsidRPr="00422315" w:rsidRDefault="00422315" w:rsidP="00422315">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w:t>
      </w:r>
      <w:r w:rsidRPr="00422315">
        <w:rPr>
          <w:rFonts w:eastAsia="宋体"/>
          <w:color w:val="0070C0"/>
          <w:szCs w:val="24"/>
          <w:lang w:eastAsia="zh-CN"/>
        </w:rPr>
        <w:t xml:space="preserve">inter-frequency measurement </w:t>
      </w:r>
      <w:r>
        <w:rPr>
          <w:rFonts w:eastAsia="宋体"/>
          <w:color w:val="0070C0"/>
          <w:szCs w:val="24"/>
          <w:lang w:eastAsia="zh-CN"/>
        </w:rPr>
        <w:t xml:space="preserve">enhancement in connected mode, </w:t>
      </w:r>
      <w:r w:rsidRPr="00422315">
        <w:rPr>
          <w:rFonts w:eastAsia="宋体"/>
          <w:color w:val="0070C0"/>
          <w:szCs w:val="24"/>
          <w:lang w:eastAsia="zh-CN"/>
        </w:rPr>
        <w:t>introduce new network signalling</w:t>
      </w:r>
    </w:p>
    <w:p w14:paraId="6088195C" w14:textId="1419DD52" w:rsidR="001250E6" w:rsidRPr="004A070E" w:rsidRDefault="001250E6" w:rsidP="001250E6">
      <w:pPr>
        <w:rPr>
          <w:rFonts w:eastAsia="Malgun Gothic"/>
          <w:b/>
          <w:highlight w:val="yellow"/>
          <w:u w:val="single"/>
          <w:lang w:eastAsia="ko-KR"/>
        </w:rPr>
      </w:pPr>
    </w:p>
    <w:tbl>
      <w:tblPr>
        <w:tblStyle w:val="aff7"/>
        <w:tblW w:w="0" w:type="auto"/>
        <w:tblLook w:val="04A0" w:firstRow="1" w:lastRow="0" w:firstColumn="1" w:lastColumn="0" w:noHBand="0" w:noVBand="1"/>
      </w:tblPr>
      <w:tblGrid>
        <w:gridCol w:w="1236"/>
        <w:gridCol w:w="8395"/>
      </w:tblGrid>
      <w:tr w:rsidR="001250E6" w:rsidRPr="00435CE4" w14:paraId="56579C37" w14:textId="77777777" w:rsidTr="00BD3943">
        <w:tc>
          <w:tcPr>
            <w:tcW w:w="9631" w:type="dxa"/>
            <w:gridSpan w:val="2"/>
          </w:tcPr>
          <w:p w14:paraId="6041C60C" w14:textId="1599639C" w:rsidR="001250E6" w:rsidRPr="005C4F65" w:rsidRDefault="001250E6" w:rsidP="004A070E">
            <w:pPr>
              <w:rPr>
                <w:rFonts w:eastAsia="Malgun Gothic"/>
                <w:b/>
                <w:highlight w:val="yellow"/>
                <w:u w:val="single"/>
                <w:lang w:eastAsia="ko-KR"/>
              </w:rPr>
            </w:pPr>
            <w:r w:rsidRPr="00B16651">
              <w:rPr>
                <w:b/>
                <w:u w:val="single"/>
                <w:lang w:eastAsia="ko-KR"/>
              </w:rPr>
              <w:t>Issue 3-</w:t>
            </w:r>
            <w:r w:rsidR="006F2246">
              <w:rPr>
                <w:b/>
                <w:u w:val="single"/>
                <w:lang w:eastAsia="ko-KR"/>
              </w:rPr>
              <w:t>2</w:t>
            </w:r>
            <w:r w:rsidRPr="00B16651">
              <w:rPr>
                <w:b/>
                <w:u w:val="single"/>
                <w:lang w:eastAsia="ko-KR"/>
              </w:rPr>
              <w:t>-</w:t>
            </w:r>
            <w:r w:rsidR="006F2246">
              <w:rPr>
                <w:b/>
                <w:u w:val="single"/>
                <w:lang w:eastAsia="ko-KR"/>
              </w:rPr>
              <w:t>1</w:t>
            </w:r>
            <w:r w:rsidRPr="00B16651">
              <w:rPr>
                <w:b/>
                <w:u w:val="single"/>
                <w:lang w:eastAsia="ko-KR"/>
              </w:rPr>
              <w:t xml:space="preserve">: </w:t>
            </w:r>
            <w:r w:rsidR="00422315" w:rsidRPr="004455F6">
              <w:rPr>
                <w:b/>
                <w:u w:val="single"/>
                <w:lang w:eastAsia="ko-KR"/>
              </w:rPr>
              <w:t>whether the network signalling for CA enhancement can be reused for inter-frequency measurement</w:t>
            </w:r>
          </w:p>
        </w:tc>
      </w:tr>
      <w:tr w:rsidR="001250E6" w:rsidRPr="005C4F65" w14:paraId="5C997E4A" w14:textId="77777777" w:rsidTr="00BD3943">
        <w:tc>
          <w:tcPr>
            <w:tcW w:w="1236" w:type="dxa"/>
          </w:tcPr>
          <w:p w14:paraId="7A10CC5C" w14:textId="77777777" w:rsidR="001250E6" w:rsidRPr="005C4F65" w:rsidRDefault="001250E6" w:rsidP="00BD3943">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717CD237" w14:textId="77777777" w:rsidR="001250E6" w:rsidRPr="005C4F65" w:rsidRDefault="001250E6" w:rsidP="00BD3943">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785073" w14:paraId="1D34A991" w14:textId="77777777" w:rsidTr="00BD3943">
        <w:tc>
          <w:tcPr>
            <w:tcW w:w="1236" w:type="dxa"/>
          </w:tcPr>
          <w:p w14:paraId="078ED5E5" w14:textId="51D84ADB" w:rsidR="00785073" w:rsidRPr="005C4F65" w:rsidRDefault="00785073" w:rsidP="00785073">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53BABA5" w14:textId="7D477E4D" w:rsidR="00785073" w:rsidRPr="003418CB" w:rsidRDefault="00785073" w:rsidP="00785073">
            <w:pPr>
              <w:spacing w:after="120"/>
              <w:rPr>
                <w:rFonts w:eastAsiaTheme="minorEastAsia"/>
                <w:color w:val="0070C0"/>
                <w:lang w:val="en-US" w:eastAsia="zh-CN"/>
              </w:rPr>
            </w:pPr>
            <w:r>
              <w:rPr>
                <w:rFonts w:eastAsiaTheme="minorEastAsia"/>
                <w:color w:val="0070C0"/>
                <w:lang w:val="en-US" w:eastAsia="zh-CN"/>
              </w:rPr>
              <w:t>Support recommended WF.</w:t>
            </w:r>
          </w:p>
        </w:tc>
      </w:tr>
      <w:tr w:rsidR="001250E6" w14:paraId="390E7091" w14:textId="77777777" w:rsidTr="00BD3943">
        <w:tc>
          <w:tcPr>
            <w:tcW w:w="1236" w:type="dxa"/>
          </w:tcPr>
          <w:p w14:paraId="0859E43D" w14:textId="5F34AB77" w:rsidR="001250E6" w:rsidRDefault="002E3D4D" w:rsidP="00BD394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B95B35A" w14:textId="2E5216B5" w:rsidR="001250E6" w:rsidRDefault="002E3D4D" w:rsidP="00BD3943">
            <w:pPr>
              <w:spacing w:after="120"/>
              <w:rPr>
                <w:rFonts w:eastAsiaTheme="minorEastAsia"/>
                <w:color w:val="0070C0"/>
                <w:lang w:val="en-US" w:eastAsia="zh-CN"/>
              </w:rPr>
            </w:pPr>
            <w:r>
              <w:rPr>
                <w:rFonts w:eastAsiaTheme="minorEastAsia"/>
                <w:color w:val="0070C0"/>
                <w:lang w:val="en-US" w:eastAsia="zh-CN"/>
              </w:rPr>
              <w:t>OK with recommended WF.</w:t>
            </w:r>
          </w:p>
        </w:tc>
      </w:tr>
      <w:tr w:rsidR="00086C43" w14:paraId="439BFB05" w14:textId="77777777" w:rsidTr="00BD3943">
        <w:tc>
          <w:tcPr>
            <w:tcW w:w="1236" w:type="dxa"/>
          </w:tcPr>
          <w:p w14:paraId="6764234B" w14:textId="61E4ABEA" w:rsidR="00086C43" w:rsidRDefault="00086C43" w:rsidP="00BD39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AAEEE8" w14:textId="593986E5" w:rsidR="00086C43" w:rsidRDefault="00086C43" w:rsidP="00BD3943">
            <w:pPr>
              <w:spacing w:after="120"/>
              <w:rPr>
                <w:rFonts w:eastAsiaTheme="minorEastAsia"/>
                <w:color w:val="0070C0"/>
                <w:lang w:val="en-US" w:eastAsia="zh-CN"/>
              </w:rPr>
            </w:pPr>
            <w:r>
              <w:rPr>
                <w:rFonts w:eastAsiaTheme="minorEastAsia"/>
                <w:color w:val="0070C0"/>
                <w:lang w:val="en-US" w:eastAsia="zh-CN"/>
              </w:rPr>
              <w:t>The recommended WF is Ok.</w:t>
            </w:r>
          </w:p>
        </w:tc>
      </w:tr>
      <w:tr w:rsidR="00DC09DB" w14:paraId="4687F035" w14:textId="77777777" w:rsidTr="00BD3943">
        <w:tc>
          <w:tcPr>
            <w:tcW w:w="1236" w:type="dxa"/>
          </w:tcPr>
          <w:p w14:paraId="4AEEF311" w14:textId="705DC56C"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EFB88E" w14:textId="586BA0E4" w:rsidR="00DC09DB" w:rsidRDefault="00DC09DB" w:rsidP="00DC09DB">
            <w:pPr>
              <w:spacing w:after="120"/>
              <w:rPr>
                <w:rFonts w:eastAsiaTheme="minorEastAsia"/>
                <w:color w:val="0070C0"/>
                <w:lang w:val="en-US" w:eastAsia="zh-CN"/>
              </w:rPr>
            </w:pPr>
            <w:r>
              <w:rPr>
                <w:rFonts w:eastAsiaTheme="minorEastAsia"/>
                <w:color w:val="0070C0"/>
                <w:lang w:val="en-US" w:eastAsia="zh-CN"/>
              </w:rPr>
              <w:t>OK with recommended WF.</w:t>
            </w:r>
          </w:p>
        </w:tc>
      </w:tr>
      <w:tr w:rsidR="00FB77DB" w14:paraId="136111B2" w14:textId="77777777" w:rsidTr="00BD3943">
        <w:tc>
          <w:tcPr>
            <w:tcW w:w="1236" w:type="dxa"/>
          </w:tcPr>
          <w:p w14:paraId="56F787DE" w14:textId="45714AF3" w:rsidR="00FB77DB" w:rsidRDefault="00FB77DB" w:rsidP="00DC09D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2429B6" w14:textId="6D6BA9B5" w:rsidR="00FB77DB" w:rsidRDefault="00FB77DB" w:rsidP="00DC09DB">
            <w:pPr>
              <w:spacing w:after="120"/>
              <w:rPr>
                <w:rFonts w:eastAsiaTheme="minorEastAsia"/>
                <w:color w:val="0070C0"/>
                <w:lang w:val="en-US" w:eastAsia="zh-CN"/>
              </w:rPr>
            </w:pPr>
            <w:r>
              <w:rPr>
                <w:rFonts w:eastAsiaTheme="minorEastAsia"/>
                <w:color w:val="0070C0"/>
                <w:lang w:val="en-US" w:eastAsia="zh-CN"/>
              </w:rPr>
              <w:t>OK with recommended WF.</w:t>
            </w:r>
          </w:p>
        </w:tc>
      </w:tr>
      <w:tr w:rsidR="00094041" w14:paraId="3C056DB4" w14:textId="77777777" w:rsidTr="00BD3943">
        <w:tc>
          <w:tcPr>
            <w:tcW w:w="1236" w:type="dxa"/>
          </w:tcPr>
          <w:p w14:paraId="23BA90A4" w14:textId="374E6C88" w:rsidR="00094041" w:rsidRDefault="00094041" w:rsidP="00DC09DB">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474BA4FE" w14:textId="56A66496" w:rsidR="00094041" w:rsidRDefault="00094041" w:rsidP="00DC09DB">
            <w:pPr>
              <w:spacing w:after="120"/>
              <w:rPr>
                <w:rFonts w:eastAsiaTheme="minorEastAsia"/>
                <w:color w:val="0070C0"/>
                <w:lang w:val="en-US" w:eastAsia="zh-CN"/>
              </w:rPr>
            </w:pPr>
            <w:r>
              <w:rPr>
                <w:rFonts w:eastAsiaTheme="minorEastAsia"/>
                <w:color w:val="0070C0"/>
                <w:lang w:val="en-US" w:eastAsia="zh-CN"/>
              </w:rPr>
              <w:t>Support Recommended WF.</w:t>
            </w:r>
          </w:p>
        </w:tc>
      </w:tr>
      <w:tr w:rsidR="00BB5097" w14:paraId="728D4FAB" w14:textId="77777777" w:rsidTr="00BD3943">
        <w:tc>
          <w:tcPr>
            <w:tcW w:w="1236" w:type="dxa"/>
          </w:tcPr>
          <w:p w14:paraId="7CCB3023" w14:textId="4CEADCD0" w:rsidR="00BB5097" w:rsidRDefault="00BB5097" w:rsidP="00DC09D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1A02A554" w14:textId="68B18E46" w:rsidR="00BB5097" w:rsidRDefault="00BB5097" w:rsidP="00DC09DB">
            <w:pPr>
              <w:spacing w:after="120"/>
              <w:rPr>
                <w:rFonts w:eastAsiaTheme="minorEastAsia"/>
                <w:color w:val="0070C0"/>
                <w:lang w:val="en-US" w:eastAsia="zh-CN"/>
              </w:rPr>
            </w:pPr>
            <w:r>
              <w:rPr>
                <w:rFonts w:eastAsiaTheme="minorEastAsia"/>
                <w:color w:val="0070C0"/>
                <w:lang w:val="en-US" w:eastAsia="zh-CN"/>
              </w:rPr>
              <w:t>Support Recommended WF.</w:t>
            </w:r>
          </w:p>
        </w:tc>
      </w:tr>
      <w:tr w:rsidR="009020F3" w14:paraId="0D6C0A3A" w14:textId="77777777" w:rsidTr="00BD3943">
        <w:tc>
          <w:tcPr>
            <w:tcW w:w="1236" w:type="dxa"/>
          </w:tcPr>
          <w:p w14:paraId="41CDFDFE" w14:textId="33DA3F02"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695D729" w14:textId="56AFFFD3" w:rsidR="009020F3" w:rsidRDefault="009020F3" w:rsidP="009020F3">
            <w:pPr>
              <w:spacing w:after="120"/>
              <w:rPr>
                <w:rFonts w:eastAsiaTheme="minorEastAsia"/>
                <w:color w:val="0070C0"/>
                <w:lang w:val="en-US" w:eastAsia="zh-CN"/>
              </w:rPr>
            </w:pPr>
            <w:r>
              <w:rPr>
                <w:rFonts w:eastAsiaTheme="minorEastAsia"/>
                <w:color w:val="0070C0"/>
                <w:lang w:val="en-US" w:eastAsia="zh-CN"/>
              </w:rPr>
              <w:t>Support recommended WF.</w:t>
            </w:r>
          </w:p>
        </w:tc>
      </w:tr>
      <w:tr w:rsidR="006970C0" w14:paraId="27872717" w14:textId="77777777" w:rsidTr="00BD3943">
        <w:tc>
          <w:tcPr>
            <w:tcW w:w="1236" w:type="dxa"/>
          </w:tcPr>
          <w:p w14:paraId="0A00C68E" w14:textId="3EC1D5A1" w:rsidR="006970C0" w:rsidRDefault="006970C0" w:rsidP="006970C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CDE2EB" w14:textId="1C0D20B8" w:rsidR="006970C0" w:rsidRDefault="006970C0" w:rsidP="006970C0">
            <w:pPr>
              <w:spacing w:after="120"/>
              <w:rPr>
                <w:rFonts w:eastAsiaTheme="minorEastAsia"/>
                <w:color w:val="0070C0"/>
                <w:lang w:val="en-US" w:eastAsia="zh-CN"/>
              </w:rPr>
            </w:pPr>
            <w:r>
              <w:rPr>
                <w:rFonts w:eastAsiaTheme="minorEastAsia"/>
                <w:color w:val="0070C0"/>
                <w:lang w:val="en-US" w:eastAsia="zh-CN"/>
              </w:rPr>
              <w:t>Support recommended WF.</w:t>
            </w:r>
          </w:p>
        </w:tc>
      </w:tr>
      <w:tr w:rsidR="0037751A" w14:paraId="7E671A79" w14:textId="77777777" w:rsidTr="00BD3943">
        <w:tc>
          <w:tcPr>
            <w:tcW w:w="1236" w:type="dxa"/>
          </w:tcPr>
          <w:p w14:paraId="6581227A" w14:textId="107A71DA" w:rsidR="0037751A" w:rsidRDefault="0037751A" w:rsidP="006970C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6149364" w14:textId="021B6456" w:rsidR="0037751A" w:rsidRDefault="0037751A" w:rsidP="006970C0">
            <w:pPr>
              <w:spacing w:after="120"/>
              <w:rPr>
                <w:rFonts w:eastAsiaTheme="minorEastAsia"/>
                <w:color w:val="0070C0"/>
                <w:lang w:val="en-US" w:eastAsia="zh-CN"/>
              </w:rPr>
            </w:pPr>
            <w:r>
              <w:rPr>
                <w:rFonts w:eastAsiaTheme="minorEastAsia"/>
                <w:color w:val="0070C0"/>
                <w:lang w:val="en-US" w:eastAsia="zh-CN"/>
              </w:rPr>
              <w:t>Support recommended WF.</w:t>
            </w:r>
          </w:p>
        </w:tc>
      </w:tr>
    </w:tbl>
    <w:p w14:paraId="08CC0CBD" w14:textId="7CFD4AFA" w:rsidR="001250E6" w:rsidRDefault="001250E6" w:rsidP="00BD6496">
      <w:pPr>
        <w:rPr>
          <w:rFonts w:eastAsia="Malgun Gothic"/>
          <w:b/>
          <w:u w:val="single"/>
          <w:lang w:eastAsia="ko-KR"/>
        </w:rPr>
      </w:pPr>
    </w:p>
    <w:p w14:paraId="1C324AF0" w14:textId="77777777" w:rsidR="00776D12" w:rsidRPr="00776D12" w:rsidRDefault="00776D12" w:rsidP="00BD6496">
      <w:pPr>
        <w:rPr>
          <w:rFonts w:eastAsia="Malgun Gothic"/>
          <w:b/>
          <w:u w:val="single"/>
          <w:lang w:eastAsia="ko-KR"/>
        </w:rPr>
      </w:pPr>
    </w:p>
    <w:p w14:paraId="2A21A631" w14:textId="5BE771F4" w:rsidR="003A5DA2" w:rsidRDefault="003A5DA2" w:rsidP="00BD6496">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sidR="006F2246">
        <w:rPr>
          <w:b/>
          <w:u w:val="single"/>
          <w:lang w:eastAsia="ko-KR"/>
        </w:rPr>
        <w:t>2</w:t>
      </w:r>
      <w:r>
        <w:rPr>
          <w:b/>
          <w:u w:val="single"/>
          <w:lang w:eastAsia="ko-KR"/>
        </w:rPr>
        <w:t>-</w:t>
      </w:r>
      <w:r w:rsidR="006F2246">
        <w:rPr>
          <w:b/>
          <w:u w:val="single"/>
          <w:lang w:eastAsia="ko-KR"/>
        </w:rPr>
        <w:t>2</w:t>
      </w:r>
      <w:r w:rsidRPr="00BD6496">
        <w:rPr>
          <w:b/>
          <w:u w:val="single"/>
          <w:lang w:eastAsia="ko-KR"/>
        </w:rPr>
        <w:t>:</w:t>
      </w:r>
      <w:r>
        <w:rPr>
          <w:b/>
          <w:u w:val="single"/>
          <w:lang w:eastAsia="ko-KR"/>
        </w:rPr>
        <w:t xml:space="preserve"> </w:t>
      </w:r>
      <w:r w:rsidR="006F2246" w:rsidRPr="006F2246">
        <w:rPr>
          <w:b/>
          <w:u w:val="single"/>
          <w:lang w:eastAsia="ko-KR"/>
        </w:rPr>
        <w:t>if new signalling is agreed</w:t>
      </w:r>
      <w:r w:rsidR="00E71143">
        <w:rPr>
          <w:b/>
          <w:u w:val="single"/>
          <w:lang w:eastAsia="ko-KR"/>
        </w:rPr>
        <w:t xml:space="preserve"> for </w:t>
      </w:r>
      <w:r w:rsidR="00E71143" w:rsidRPr="004455F6">
        <w:rPr>
          <w:b/>
          <w:u w:val="single"/>
          <w:lang w:eastAsia="ko-KR"/>
        </w:rPr>
        <w:t>inter-frequency measurement</w:t>
      </w:r>
      <w:r w:rsidR="006F2246" w:rsidRPr="006F2246">
        <w:rPr>
          <w:b/>
          <w:u w:val="single"/>
          <w:lang w:eastAsia="ko-KR"/>
        </w:rPr>
        <w:t>, whether it is per cell level or per frequency layer level</w:t>
      </w:r>
    </w:p>
    <w:tbl>
      <w:tblPr>
        <w:tblStyle w:val="aff7"/>
        <w:tblW w:w="0" w:type="auto"/>
        <w:tblLook w:val="04A0" w:firstRow="1" w:lastRow="0" w:firstColumn="1" w:lastColumn="0" w:noHBand="0" w:noVBand="1"/>
      </w:tblPr>
      <w:tblGrid>
        <w:gridCol w:w="9631"/>
      </w:tblGrid>
      <w:tr w:rsidR="006F2246" w14:paraId="6617D481" w14:textId="77777777" w:rsidTr="006F2246">
        <w:tc>
          <w:tcPr>
            <w:tcW w:w="9631" w:type="dxa"/>
          </w:tcPr>
          <w:p w14:paraId="1EEF9028" w14:textId="03440FB5" w:rsidR="006F2246" w:rsidRDefault="006F2246" w:rsidP="00BD6496">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w:t>
            </w:r>
            <w:r w:rsidRPr="006F2246">
              <w:rPr>
                <w:rFonts w:eastAsiaTheme="minorEastAsia"/>
                <w:b/>
                <w:u w:val="single"/>
                <w:lang w:eastAsia="zh-CN"/>
              </w:rPr>
              <w:t>: agreements in last meeting (R4-2120285)</w:t>
            </w:r>
          </w:p>
          <w:p w14:paraId="22E9AE4F" w14:textId="77777777" w:rsidR="006F2246" w:rsidRPr="007A2C94" w:rsidRDefault="006F2246" w:rsidP="006F2246">
            <w:pPr>
              <w:pStyle w:val="aff8"/>
              <w:numPr>
                <w:ilvl w:val="1"/>
                <w:numId w:val="3"/>
              </w:numPr>
              <w:overflowPunct/>
              <w:autoSpaceDE/>
              <w:autoSpaceDN/>
              <w:adjustRightInd/>
              <w:spacing w:after="120"/>
              <w:ind w:firstLineChars="0"/>
              <w:textAlignment w:val="auto"/>
              <w:rPr>
                <w:rFonts w:eastAsia="宋体"/>
                <w:lang w:val="en-US"/>
              </w:rPr>
            </w:pPr>
            <w:r w:rsidRPr="007A2C94">
              <w:rPr>
                <w:rFonts w:eastAsia="微软雅黑"/>
                <w:color w:val="000000"/>
              </w:rPr>
              <w:t xml:space="preserve">For connected state, NW shall NOT indicate UE for which inter-frequency carriers, the enhanced inter-frequency measurement requirements shall be applied. </w:t>
            </w:r>
          </w:p>
          <w:p w14:paraId="5DBE3C30" w14:textId="253B176C" w:rsidR="006F2246" w:rsidRPr="006F2246" w:rsidRDefault="006F2246" w:rsidP="006F2246">
            <w:pPr>
              <w:pStyle w:val="aff8"/>
              <w:numPr>
                <w:ilvl w:val="2"/>
                <w:numId w:val="3"/>
              </w:numPr>
              <w:overflowPunct/>
              <w:autoSpaceDE/>
              <w:autoSpaceDN/>
              <w:adjustRightInd/>
              <w:spacing w:after="120"/>
              <w:ind w:firstLineChars="0"/>
              <w:textAlignment w:val="auto"/>
            </w:pPr>
            <w:r w:rsidRPr="007A2C94">
              <w:rPr>
                <w:rFonts w:eastAsia="微软雅黑"/>
                <w:color w:val="000000"/>
              </w:rPr>
              <w:t>It is RAN4 understanding that the requirements will be defined under assumption that all carriers in the connected mode are high-speed train carriers and enhanced inter-frequency measurement requirements shall be applied</w:t>
            </w:r>
          </w:p>
        </w:tc>
      </w:tr>
    </w:tbl>
    <w:p w14:paraId="73B8E909" w14:textId="77777777" w:rsidR="006F2246" w:rsidRDefault="006F2246" w:rsidP="00BD6496">
      <w:pPr>
        <w:rPr>
          <w:b/>
          <w:u w:val="single"/>
          <w:lang w:eastAsia="ko-KR"/>
        </w:rPr>
      </w:pPr>
    </w:p>
    <w:p w14:paraId="7F3EBF1C" w14:textId="136B2961" w:rsidR="003A5DA2" w:rsidRPr="003A5DA2" w:rsidRDefault="003A5DA2"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33145DC9" w14:textId="712086D8" w:rsidR="003A5DA2" w:rsidRDefault="003A5DA2"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BD6496">
        <w:rPr>
          <w:rFonts w:eastAsia="宋体"/>
          <w:szCs w:val="24"/>
          <w:lang w:eastAsia="zh-CN"/>
        </w:rPr>
        <w:lastRenderedPageBreak/>
        <w:t>Option 1 (</w:t>
      </w:r>
      <w:r w:rsidR="002D73C5">
        <w:rPr>
          <w:rFonts w:eastAsia="宋体"/>
          <w:szCs w:val="24"/>
          <w:lang w:eastAsia="zh-CN"/>
        </w:rPr>
        <w:t>CATT</w:t>
      </w:r>
      <w:r w:rsidR="00C5777E">
        <w:rPr>
          <w:rFonts w:eastAsia="宋体"/>
          <w:szCs w:val="24"/>
          <w:lang w:eastAsia="zh-CN"/>
        </w:rPr>
        <w:t xml:space="preserve">, CMCC, </w:t>
      </w:r>
      <w:r w:rsidR="00B92D0F">
        <w:rPr>
          <w:rFonts w:eastAsia="宋体"/>
          <w:szCs w:val="24"/>
          <w:lang w:eastAsia="zh-CN"/>
        </w:rPr>
        <w:t>Ericsson, OPPO</w:t>
      </w:r>
      <w:r w:rsidR="00D40D8B">
        <w:rPr>
          <w:rFonts w:eastAsia="宋体"/>
          <w:szCs w:val="24"/>
          <w:lang w:eastAsia="zh-CN"/>
        </w:rPr>
        <w:t>, HW</w:t>
      </w:r>
      <w:r w:rsidRPr="00BD6496">
        <w:rPr>
          <w:rFonts w:eastAsia="宋体"/>
          <w:szCs w:val="24"/>
          <w:lang w:eastAsia="zh-CN"/>
        </w:rPr>
        <w:t xml:space="preserve">): </w:t>
      </w:r>
      <w:r w:rsidR="002D73C5" w:rsidRPr="002D73C5">
        <w:rPr>
          <w:rFonts w:eastAsia="宋体"/>
          <w:szCs w:val="24"/>
          <w:lang w:eastAsia="zh-CN"/>
        </w:rPr>
        <w:t xml:space="preserve">The signalling </w:t>
      </w:r>
      <w:r w:rsidR="002D73C5">
        <w:rPr>
          <w:rFonts w:eastAsia="宋体"/>
          <w:szCs w:val="24"/>
          <w:lang w:eastAsia="zh-CN"/>
        </w:rPr>
        <w:t>is</w:t>
      </w:r>
      <w:r w:rsidR="002D73C5" w:rsidRPr="002D73C5">
        <w:rPr>
          <w:rFonts w:eastAsia="宋体"/>
          <w:szCs w:val="24"/>
          <w:lang w:eastAsia="zh-CN"/>
        </w:rPr>
        <w:t xml:space="preserve"> a cell-level signalling</w:t>
      </w:r>
      <w:r w:rsidRPr="00EB5099">
        <w:rPr>
          <w:rFonts w:eastAsia="宋体"/>
          <w:szCs w:val="24"/>
          <w:lang w:eastAsia="zh-CN"/>
        </w:rPr>
        <w:t xml:space="preserve">. </w:t>
      </w:r>
    </w:p>
    <w:p w14:paraId="745164A6" w14:textId="7545F3CA" w:rsidR="003A5DA2" w:rsidRPr="003A5DA2" w:rsidRDefault="00795605" w:rsidP="00E71143">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sidR="00210E82">
        <w:rPr>
          <w:rFonts w:eastAsia="宋体"/>
          <w:szCs w:val="24"/>
          <w:lang w:eastAsia="zh-CN"/>
        </w:rPr>
        <w:t>Apple</w:t>
      </w:r>
      <w:r>
        <w:rPr>
          <w:rFonts w:eastAsia="宋体"/>
          <w:szCs w:val="24"/>
          <w:lang w:eastAsia="zh-CN"/>
        </w:rPr>
        <w:t>):</w:t>
      </w:r>
      <w:r w:rsidR="00210E82">
        <w:rPr>
          <w:rFonts w:eastAsia="宋体"/>
          <w:szCs w:val="24"/>
          <w:lang w:eastAsia="zh-CN"/>
        </w:rPr>
        <w:t xml:space="preserve"> </w:t>
      </w:r>
      <w:r w:rsidR="00210E82" w:rsidRPr="00210E82">
        <w:rPr>
          <w:rFonts w:eastAsia="宋体"/>
          <w:szCs w:val="24"/>
          <w:lang w:eastAsia="zh-CN"/>
        </w:rPr>
        <w:t>the indication is per inter-frequency layer configuration</w:t>
      </w:r>
    </w:p>
    <w:p w14:paraId="2E4C3C1C" w14:textId="77777777" w:rsidR="004A070E" w:rsidRPr="00BD6496" w:rsidRDefault="004A070E" w:rsidP="004A070E">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BD6496">
        <w:rPr>
          <w:rFonts w:eastAsia="宋体"/>
          <w:color w:val="0070C0"/>
          <w:szCs w:val="24"/>
          <w:lang w:eastAsia="zh-CN"/>
        </w:rPr>
        <w:t>Recommended WF</w:t>
      </w:r>
    </w:p>
    <w:p w14:paraId="6EFE90BC" w14:textId="1E0CA4AE" w:rsidR="00E41A8A" w:rsidRPr="00E41A8A" w:rsidRDefault="00CF4B56" w:rsidP="00E41A8A">
      <w:pPr>
        <w:pStyle w:val="aff8"/>
        <w:numPr>
          <w:ilvl w:val="1"/>
          <w:numId w:val="3"/>
        </w:numPr>
        <w:spacing w:after="120"/>
        <w:ind w:firstLineChars="0"/>
        <w:rPr>
          <w:rFonts w:eastAsia="宋体"/>
          <w:color w:val="0070C0"/>
          <w:szCs w:val="24"/>
          <w:lang w:eastAsia="zh-CN"/>
        </w:rPr>
      </w:pPr>
      <w:r>
        <w:rPr>
          <w:rFonts w:eastAsia="宋体"/>
          <w:color w:val="0070C0"/>
          <w:szCs w:val="24"/>
          <w:lang w:eastAsia="zh-CN"/>
        </w:rPr>
        <w:t>I</w:t>
      </w:r>
      <w:r w:rsidR="00776D12">
        <w:rPr>
          <w:rFonts w:eastAsia="宋体"/>
          <w:color w:val="0070C0"/>
          <w:szCs w:val="24"/>
          <w:lang w:eastAsia="zh-CN"/>
        </w:rPr>
        <w:t>n</w:t>
      </w:r>
      <w:r w:rsidR="00E41A8A">
        <w:rPr>
          <w:rFonts w:eastAsia="宋体"/>
          <w:color w:val="0070C0"/>
          <w:szCs w:val="24"/>
          <w:lang w:eastAsia="zh-CN"/>
        </w:rPr>
        <w:t xml:space="preserve"> last meeting, it was agreed </w:t>
      </w:r>
      <w:r w:rsidR="00F95C84">
        <w:rPr>
          <w:rFonts w:eastAsia="宋体"/>
          <w:color w:val="0070C0"/>
          <w:szCs w:val="24"/>
          <w:lang w:eastAsia="zh-CN"/>
        </w:rPr>
        <w:t xml:space="preserve">that no need to have per-carrier indication. </w:t>
      </w:r>
      <w:r>
        <w:rPr>
          <w:rFonts w:eastAsia="宋体"/>
          <w:color w:val="0070C0"/>
          <w:szCs w:val="24"/>
          <w:lang w:eastAsia="zh-CN"/>
        </w:rPr>
        <w:t xml:space="preserve">Also, for Issue 3-2-1, it seems </w:t>
      </w:r>
      <w:r>
        <w:rPr>
          <w:rFonts w:eastAsia="宋体" w:hint="eastAsia"/>
          <w:color w:val="0070C0"/>
          <w:szCs w:val="24"/>
          <w:lang w:eastAsia="zh-CN"/>
        </w:rPr>
        <w:t>all</w:t>
      </w:r>
      <w:r>
        <w:rPr>
          <w:rFonts w:eastAsia="宋体"/>
          <w:color w:val="0070C0"/>
          <w:szCs w:val="24"/>
          <w:lang w:eastAsia="zh-CN"/>
        </w:rPr>
        <w:t xml:space="preserve"> companies are OK to introduce new network signalling for inter-frequency measurement. </w:t>
      </w:r>
      <w:r w:rsidR="00F95C84">
        <w:rPr>
          <w:rFonts w:eastAsia="宋体"/>
          <w:color w:val="0070C0"/>
          <w:szCs w:val="24"/>
          <w:lang w:eastAsia="zh-CN"/>
        </w:rPr>
        <w:t>Based on above consideration, c</w:t>
      </w:r>
      <w:r w:rsidR="00E41A8A" w:rsidRPr="00E41A8A">
        <w:rPr>
          <w:rFonts w:eastAsia="宋体"/>
          <w:color w:val="0070C0"/>
          <w:szCs w:val="24"/>
          <w:lang w:eastAsia="zh-CN"/>
        </w:rPr>
        <w:t>ompanies are suggested to check whether following suggestion is agreeable</w:t>
      </w:r>
    </w:p>
    <w:p w14:paraId="3DAADA56" w14:textId="33346E14" w:rsidR="004A070E" w:rsidRPr="00E41A8A" w:rsidRDefault="00E41A8A" w:rsidP="00F95C84">
      <w:pPr>
        <w:pStyle w:val="aff8"/>
        <w:numPr>
          <w:ilvl w:val="2"/>
          <w:numId w:val="3"/>
        </w:numPr>
        <w:spacing w:after="120"/>
        <w:ind w:firstLineChars="0"/>
        <w:rPr>
          <w:rFonts w:eastAsia="宋体"/>
          <w:color w:val="0070C0"/>
          <w:szCs w:val="24"/>
          <w:lang w:eastAsia="zh-CN"/>
        </w:rPr>
      </w:pPr>
      <w:r w:rsidRPr="00E41A8A">
        <w:rPr>
          <w:rFonts w:eastAsia="宋体"/>
          <w:color w:val="0070C0"/>
          <w:szCs w:val="24"/>
          <w:lang w:eastAsia="zh-CN"/>
        </w:rPr>
        <w:t xml:space="preserve">For inter-frequency measurement enhancement in connected mode, </w:t>
      </w:r>
      <w:r w:rsidR="00F95C84">
        <w:rPr>
          <w:rFonts w:eastAsia="宋体"/>
          <w:color w:val="0070C0"/>
          <w:szCs w:val="24"/>
          <w:lang w:eastAsia="zh-CN"/>
        </w:rPr>
        <w:t>the</w:t>
      </w:r>
      <w:r w:rsidRPr="00E41A8A">
        <w:rPr>
          <w:rFonts w:eastAsia="宋体"/>
          <w:color w:val="0070C0"/>
          <w:szCs w:val="24"/>
          <w:lang w:eastAsia="zh-CN"/>
        </w:rPr>
        <w:t xml:space="preserve"> network signalling</w:t>
      </w:r>
      <w:r w:rsidR="00F95C84">
        <w:rPr>
          <w:rFonts w:eastAsia="宋体"/>
          <w:color w:val="0070C0"/>
          <w:szCs w:val="24"/>
          <w:lang w:eastAsia="zh-CN"/>
        </w:rPr>
        <w:t xml:space="preserve"> </w:t>
      </w:r>
      <w:r w:rsidR="00F95C84" w:rsidRPr="00F95C84">
        <w:rPr>
          <w:rFonts w:eastAsia="宋体"/>
          <w:color w:val="0070C0"/>
          <w:szCs w:val="24"/>
          <w:lang w:eastAsia="zh-CN"/>
        </w:rPr>
        <w:t xml:space="preserve">is a </w:t>
      </w:r>
      <w:r w:rsidR="00CF4B56">
        <w:rPr>
          <w:rFonts w:eastAsia="宋体"/>
          <w:color w:val="0070C0"/>
          <w:szCs w:val="24"/>
          <w:lang w:eastAsia="zh-CN"/>
        </w:rPr>
        <w:t>per-</w:t>
      </w:r>
      <w:r w:rsidR="00F95C84" w:rsidRPr="00F95C84">
        <w:rPr>
          <w:rFonts w:eastAsia="宋体"/>
          <w:color w:val="0070C0"/>
          <w:szCs w:val="24"/>
          <w:lang w:eastAsia="zh-CN"/>
        </w:rPr>
        <w:t>cell signalling</w:t>
      </w:r>
    </w:p>
    <w:p w14:paraId="5C30BDDA" w14:textId="763630D6" w:rsidR="003A5DA2" w:rsidRPr="004A070E" w:rsidRDefault="003A5DA2" w:rsidP="003A5DA2">
      <w:pPr>
        <w:rPr>
          <w:rFonts w:eastAsia="Malgun Gothic"/>
          <w:b/>
          <w:u w:val="single"/>
          <w:lang w:eastAsia="ko-KR"/>
        </w:rPr>
      </w:pPr>
    </w:p>
    <w:tbl>
      <w:tblPr>
        <w:tblStyle w:val="aff7"/>
        <w:tblW w:w="0" w:type="auto"/>
        <w:tblLook w:val="04A0" w:firstRow="1" w:lastRow="0" w:firstColumn="1" w:lastColumn="0" w:noHBand="0" w:noVBand="1"/>
      </w:tblPr>
      <w:tblGrid>
        <w:gridCol w:w="1236"/>
        <w:gridCol w:w="8395"/>
      </w:tblGrid>
      <w:tr w:rsidR="003A5DA2" w:rsidRPr="00BD6496" w14:paraId="195A040B" w14:textId="77777777" w:rsidTr="00C52669">
        <w:tc>
          <w:tcPr>
            <w:tcW w:w="9631" w:type="dxa"/>
            <w:gridSpan w:val="2"/>
          </w:tcPr>
          <w:p w14:paraId="2582789E" w14:textId="124A2780" w:rsidR="003A5DA2" w:rsidRPr="00BD6496" w:rsidRDefault="003A5DA2" w:rsidP="004A070E">
            <w:pPr>
              <w:rPr>
                <w:rFonts w:eastAsia="Malgun Gothic"/>
                <w:b/>
                <w:u w:val="single"/>
                <w:lang w:eastAsia="ko-KR"/>
              </w:rPr>
            </w:pPr>
            <w:r w:rsidRPr="00BD6496">
              <w:rPr>
                <w:b/>
                <w:u w:val="single"/>
                <w:lang w:eastAsia="ko-KR"/>
              </w:rPr>
              <w:t xml:space="preserve">Issue </w:t>
            </w:r>
            <w:r w:rsidR="005C0AD4">
              <w:rPr>
                <w:b/>
                <w:u w:val="single"/>
                <w:lang w:eastAsia="ko-KR"/>
              </w:rPr>
              <w:t>3</w:t>
            </w:r>
            <w:r w:rsidR="005C0AD4" w:rsidRPr="00BD6496">
              <w:rPr>
                <w:b/>
                <w:u w:val="single"/>
                <w:lang w:eastAsia="ko-KR"/>
              </w:rPr>
              <w:t>-</w:t>
            </w:r>
            <w:r w:rsidR="005C0AD4">
              <w:rPr>
                <w:b/>
                <w:u w:val="single"/>
                <w:lang w:eastAsia="ko-KR"/>
              </w:rPr>
              <w:t>2-2</w:t>
            </w:r>
            <w:r w:rsidR="005C0AD4" w:rsidRPr="00BD6496">
              <w:rPr>
                <w:b/>
                <w:u w:val="single"/>
                <w:lang w:eastAsia="ko-KR"/>
              </w:rPr>
              <w:t>:</w:t>
            </w:r>
            <w:r w:rsidR="005C0AD4">
              <w:rPr>
                <w:b/>
                <w:u w:val="single"/>
                <w:lang w:eastAsia="ko-KR"/>
              </w:rPr>
              <w:t xml:space="preserve"> </w:t>
            </w:r>
            <w:r w:rsidR="00020DEC" w:rsidRPr="00020DEC">
              <w:rPr>
                <w:b/>
                <w:u w:val="single"/>
                <w:lang w:eastAsia="ko-KR"/>
              </w:rPr>
              <w:t>if new signalling is agreed for inter-frequency measurement, whether it is per cell level or per frequency layer level</w:t>
            </w:r>
          </w:p>
        </w:tc>
      </w:tr>
      <w:tr w:rsidR="003A5DA2" w:rsidRPr="00BD6496" w14:paraId="2B68C630" w14:textId="77777777" w:rsidTr="00C52669">
        <w:tc>
          <w:tcPr>
            <w:tcW w:w="1236" w:type="dxa"/>
          </w:tcPr>
          <w:p w14:paraId="2D59C7C7" w14:textId="77777777" w:rsidR="003A5DA2" w:rsidRPr="00BD6496" w:rsidRDefault="003A5DA2" w:rsidP="00C52669">
            <w:pPr>
              <w:spacing w:after="120"/>
              <w:rPr>
                <w:rFonts w:eastAsiaTheme="minorEastAsia"/>
                <w:b/>
                <w:bCs/>
                <w:color w:val="0070C0"/>
                <w:lang w:val="en-US" w:eastAsia="zh-CN"/>
              </w:rPr>
            </w:pPr>
            <w:r w:rsidRPr="00BD6496">
              <w:rPr>
                <w:rFonts w:eastAsiaTheme="minorEastAsia"/>
                <w:b/>
                <w:bCs/>
                <w:color w:val="0070C0"/>
                <w:lang w:val="en-US" w:eastAsia="zh-CN"/>
              </w:rPr>
              <w:t>Company</w:t>
            </w:r>
          </w:p>
        </w:tc>
        <w:tc>
          <w:tcPr>
            <w:tcW w:w="8395" w:type="dxa"/>
          </w:tcPr>
          <w:p w14:paraId="6851F675" w14:textId="77777777" w:rsidR="003A5DA2" w:rsidRPr="00BD6496" w:rsidRDefault="003A5DA2" w:rsidP="00C52669">
            <w:pPr>
              <w:spacing w:after="120"/>
              <w:rPr>
                <w:rFonts w:eastAsiaTheme="minorEastAsia"/>
                <w:b/>
                <w:bCs/>
                <w:color w:val="0070C0"/>
                <w:lang w:val="en-US" w:eastAsia="zh-CN"/>
              </w:rPr>
            </w:pPr>
            <w:r w:rsidRPr="00BD6496">
              <w:rPr>
                <w:rFonts w:eastAsiaTheme="minorEastAsia"/>
                <w:b/>
                <w:bCs/>
                <w:color w:val="0070C0"/>
                <w:lang w:val="en-US" w:eastAsia="zh-CN"/>
              </w:rPr>
              <w:t>Comments</w:t>
            </w:r>
          </w:p>
        </w:tc>
      </w:tr>
      <w:tr w:rsidR="003B4514" w14:paraId="32413D32" w14:textId="77777777" w:rsidTr="00C52669">
        <w:tc>
          <w:tcPr>
            <w:tcW w:w="1236" w:type="dxa"/>
          </w:tcPr>
          <w:p w14:paraId="6D87F78D" w14:textId="3AC55E43" w:rsidR="003B4514" w:rsidRPr="00BD6496" w:rsidRDefault="003B4514" w:rsidP="003B451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F462D36" w14:textId="2E13447E" w:rsidR="003B4514" w:rsidRPr="003418CB" w:rsidRDefault="003B4514" w:rsidP="003B4514">
            <w:pPr>
              <w:spacing w:after="120"/>
              <w:rPr>
                <w:rFonts w:eastAsiaTheme="minorEastAsia"/>
                <w:color w:val="0070C0"/>
                <w:lang w:val="en-US" w:eastAsia="zh-CN"/>
              </w:rPr>
            </w:pPr>
            <w:r>
              <w:rPr>
                <w:rFonts w:eastAsiaTheme="minorEastAsia"/>
                <w:color w:val="0070C0"/>
                <w:lang w:val="en-US" w:eastAsia="zh-CN"/>
              </w:rPr>
              <w:t>Support recommended WF.</w:t>
            </w:r>
          </w:p>
        </w:tc>
      </w:tr>
      <w:tr w:rsidR="003A5DA2" w14:paraId="664AA3FE" w14:textId="77777777" w:rsidTr="00C52669">
        <w:tc>
          <w:tcPr>
            <w:tcW w:w="1236" w:type="dxa"/>
          </w:tcPr>
          <w:p w14:paraId="0BD57312" w14:textId="76DAFA1C" w:rsidR="003A5DA2" w:rsidRDefault="002E3D4D" w:rsidP="00C5266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6AC2D18" w14:textId="5C49B973" w:rsidR="003A5DA2" w:rsidRPr="002E3D4D" w:rsidRDefault="002E3D4D" w:rsidP="00C52669">
            <w:pPr>
              <w:spacing w:after="120"/>
              <w:rPr>
                <w:rFonts w:eastAsiaTheme="minorEastAsia"/>
                <w:color w:val="0070C0"/>
                <w:lang w:val="en-US" w:eastAsia="zh-CN"/>
              </w:rPr>
            </w:pPr>
            <w:r>
              <w:rPr>
                <w:rFonts w:eastAsiaTheme="minorEastAsia"/>
                <w:color w:val="0070C0"/>
                <w:lang w:val="en-US" w:eastAsia="zh-CN"/>
              </w:rPr>
              <w:t xml:space="preserve">OK with the recommended WF. Considering the agreement in last meeting that </w:t>
            </w:r>
            <w:r w:rsidRPr="00FA1D36">
              <w:rPr>
                <w:rFonts w:eastAsiaTheme="minorEastAsia"/>
                <w:color w:val="0070C0"/>
                <w:lang w:val="en-US" w:eastAsia="zh-CN"/>
              </w:rPr>
              <w:t>no need to have per-carrier indication</w:t>
            </w:r>
            <w:r>
              <w:rPr>
                <w:rFonts w:eastAsiaTheme="minorEastAsia"/>
                <w:color w:val="0070C0"/>
                <w:lang w:val="en-US" w:eastAsia="zh-CN"/>
              </w:rPr>
              <w:t>, we support the recommended WF.</w:t>
            </w:r>
          </w:p>
        </w:tc>
      </w:tr>
      <w:tr w:rsidR="00086C43" w14:paraId="0BEBA34E" w14:textId="77777777" w:rsidTr="00C52669">
        <w:tc>
          <w:tcPr>
            <w:tcW w:w="1236" w:type="dxa"/>
          </w:tcPr>
          <w:p w14:paraId="076093F3" w14:textId="3E6DF765" w:rsidR="00086C43" w:rsidRDefault="00086C43" w:rsidP="00C5266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188D26" w14:textId="425568B8" w:rsidR="00086C43" w:rsidRDefault="00086C43" w:rsidP="00C52669">
            <w:pPr>
              <w:spacing w:after="120"/>
              <w:rPr>
                <w:rFonts w:eastAsiaTheme="minorEastAsia"/>
                <w:color w:val="0070C0"/>
                <w:lang w:val="en-US" w:eastAsia="zh-CN"/>
              </w:rPr>
            </w:pPr>
            <w:r>
              <w:rPr>
                <w:rFonts w:eastAsiaTheme="minorEastAsia"/>
                <w:color w:val="0070C0"/>
                <w:lang w:val="en-US" w:eastAsia="zh-CN"/>
              </w:rPr>
              <w:t>Option 1 or Option 2.</w:t>
            </w:r>
          </w:p>
        </w:tc>
      </w:tr>
      <w:tr w:rsidR="00DC09DB" w14:paraId="7A3598FB" w14:textId="77777777" w:rsidTr="00C52669">
        <w:tc>
          <w:tcPr>
            <w:tcW w:w="1236" w:type="dxa"/>
          </w:tcPr>
          <w:p w14:paraId="30433BB6" w14:textId="10DDAEEF"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569241" w14:textId="238CCC96" w:rsidR="00DC09DB" w:rsidRDefault="00DC09DB" w:rsidP="00DC09DB">
            <w:pPr>
              <w:spacing w:after="120"/>
              <w:rPr>
                <w:rFonts w:eastAsiaTheme="minorEastAsia"/>
                <w:color w:val="0070C0"/>
                <w:lang w:val="en-US" w:eastAsia="zh-CN"/>
              </w:rPr>
            </w:pPr>
            <w:r>
              <w:rPr>
                <w:rFonts w:eastAsiaTheme="minorEastAsia"/>
                <w:color w:val="0070C0"/>
                <w:lang w:val="en-US" w:eastAsia="zh-CN"/>
              </w:rPr>
              <w:t>OK with recommended WF.</w:t>
            </w:r>
          </w:p>
        </w:tc>
      </w:tr>
      <w:tr w:rsidR="00CA3951" w14:paraId="4492242A" w14:textId="77777777" w:rsidTr="00C52669">
        <w:tc>
          <w:tcPr>
            <w:tcW w:w="1236" w:type="dxa"/>
          </w:tcPr>
          <w:p w14:paraId="4D42D2A7" w14:textId="27329B7A" w:rsidR="00CA3951" w:rsidRDefault="00CA3951" w:rsidP="00CA39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9830BB" w14:textId="5B834E51" w:rsidR="00CA3951" w:rsidRDefault="00CA3951" w:rsidP="00CA3951">
            <w:pPr>
              <w:spacing w:after="120"/>
              <w:rPr>
                <w:rFonts w:eastAsiaTheme="minorEastAsia"/>
                <w:color w:val="0070C0"/>
                <w:lang w:val="en-US" w:eastAsia="zh-CN"/>
              </w:rPr>
            </w:pPr>
            <w:r>
              <w:rPr>
                <w:rFonts w:eastAsiaTheme="minorEastAsia"/>
                <w:color w:val="0070C0"/>
                <w:lang w:val="en-US" w:eastAsia="zh-CN"/>
              </w:rPr>
              <w:t>OK with recommended WF.</w:t>
            </w:r>
          </w:p>
        </w:tc>
      </w:tr>
      <w:tr w:rsidR="00094041" w14:paraId="08A534BA" w14:textId="77777777" w:rsidTr="00C52669">
        <w:tc>
          <w:tcPr>
            <w:tcW w:w="1236" w:type="dxa"/>
          </w:tcPr>
          <w:p w14:paraId="75658A9F" w14:textId="44E46763" w:rsidR="00094041" w:rsidRDefault="00094041" w:rsidP="00CA3951">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5383F6F0" w14:textId="095F1410" w:rsidR="00094041" w:rsidRDefault="00094041" w:rsidP="00CA3951">
            <w:pPr>
              <w:spacing w:after="120"/>
              <w:rPr>
                <w:rFonts w:eastAsiaTheme="minorEastAsia"/>
                <w:color w:val="0070C0"/>
                <w:lang w:val="en-US" w:eastAsia="zh-CN"/>
              </w:rPr>
            </w:pPr>
            <w:r>
              <w:rPr>
                <w:rFonts w:eastAsiaTheme="minorEastAsia"/>
                <w:color w:val="0070C0"/>
                <w:lang w:val="en-US" w:eastAsia="zh-CN"/>
              </w:rPr>
              <w:t>Support Recommended WF.</w:t>
            </w:r>
          </w:p>
        </w:tc>
      </w:tr>
      <w:tr w:rsidR="00BB5097" w14:paraId="5B901514" w14:textId="77777777" w:rsidTr="00C52669">
        <w:tc>
          <w:tcPr>
            <w:tcW w:w="1236" w:type="dxa"/>
          </w:tcPr>
          <w:p w14:paraId="1F963D0D" w14:textId="699A3278"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61B0ED65" w14:textId="5B8F2199" w:rsidR="00BB5097" w:rsidRDefault="00BB5097" w:rsidP="00BB5097">
            <w:pPr>
              <w:spacing w:after="120"/>
              <w:rPr>
                <w:rFonts w:eastAsiaTheme="minorEastAsia"/>
                <w:color w:val="0070C0"/>
                <w:lang w:val="en-US" w:eastAsia="zh-CN"/>
              </w:rPr>
            </w:pPr>
            <w:r>
              <w:rPr>
                <w:rFonts w:eastAsiaTheme="minorEastAsia"/>
                <w:color w:val="0070C0"/>
                <w:lang w:val="en-US" w:eastAsia="zh-CN"/>
              </w:rPr>
              <w:t>Support Recommended WF.</w:t>
            </w:r>
          </w:p>
        </w:tc>
      </w:tr>
      <w:tr w:rsidR="009020F3" w14:paraId="72FB5267" w14:textId="77777777" w:rsidTr="00C52669">
        <w:tc>
          <w:tcPr>
            <w:tcW w:w="1236" w:type="dxa"/>
          </w:tcPr>
          <w:p w14:paraId="10D8F913" w14:textId="3EFE46D8"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D8171B" w14:textId="3BF0AFD3" w:rsidR="009020F3" w:rsidRDefault="009020F3" w:rsidP="009020F3">
            <w:pPr>
              <w:spacing w:after="120"/>
              <w:rPr>
                <w:rFonts w:eastAsiaTheme="minorEastAsia"/>
                <w:color w:val="0070C0"/>
                <w:lang w:val="en-US" w:eastAsia="zh-CN"/>
              </w:rPr>
            </w:pPr>
            <w:r>
              <w:rPr>
                <w:rFonts w:eastAsiaTheme="minorEastAsia"/>
                <w:color w:val="0070C0"/>
                <w:lang w:val="en-US" w:eastAsia="zh-CN"/>
              </w:rPr>
              <w:t>Support Recommended WF.</w:t>
            </w:r>
          </w:p>
        </w:tc>
      </w:tr>
      <w:tr w:rsidR="004D28FE" w14:paraId="5D1A778B" w14:textId="77777777" w:rsidTr="00C52669">
        <w:tc>
          <w:tcPr>
            <w:tcW w:w="1236" w:type="dxa"/>
          </w:tcPr>
          <w:p w14:paraId="283EFF1E" w14:textId="684F218E" w:rsidR="004D28FE" w:rsidRDefault="004D28FE"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3CDE6C3" w14:textId="709ECF3F" w:rsidR="004D28FE" w:rsidRDefault="004D28FE" w:rsidP="009020F3">
            <w:pPr>
              <w:spacing w:after="120"/>
              <w:rPr>
                <w:rFonts w:eastAsiaTheme="minorEastAsia"/>
                <w:color w:val="0070C0"/>
                <w:lang w:val="en-US" w:eastAsia="zh-CN"/>
              </w:rPr>
            </w:pPr>
            <w:r>
              <w:rPr>
                <w:rFonts w:eastAsiaTheme="minorEastAsia"/>
                <w:color w:val="0070C0"/>
                <w:lang w:val="en-US" w:eastAsia="zh-CN"/>
              </w:rPr>
              <w:t xml:space="preserve">We propose per carrier indication just to align with idle mode design. Seems most companies have different view, we are fine with other alternative. </w:t>
            </w:r>
            <w:r w:rsidR="00BD321A">
              <w:rPr>
                <w:rFonts w:eastAsiaTheme="minorEastAsia"/>
                <w:color w:val="0070C0"/>
                <w:lang w:val="en-US" w:eastAsia="zh-CN"/>
              </w:rPr>
              <w:t xml:space="preserve">One suggestion on the wording: change ‘per-cell’ to ‘cell specific’. Because ‘per-cell’ </w:t>
            </w:r>
            <w:r w:rsidR="00847569">
              <w:rPr>
                <w:rFonts w:eastAsiaTheme="minorEastAsia"/>
                <w:color w:val="0070C0"/>
                <w:lang w:val="en-US" w:eastAsia="zh-CN"/>
              </w:rPr>
              <w:t>signaling implies NW may provide different indications for different cell. That’s not the intention according to contributions from companies.</w:t>
            </w:r>
          </w:p>
        </w:tc>
      </w:tr>
      <w:tr w:rsidR="0037751A" w14:paraId="0312E7E1" w14:textId="77777777" w:rsidTr="00C52669">
        <w:tc>
          <w:tcPr>
            <w:tcW w:w="1236" w:type="dxa"/>
          </w:tcPr>
          <w:p w14:paraId="3D787856" w14:textId="5BED2A0B" w:rsidR="0037751A" w:rsidRDefault="0037751A"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1AD5E99" w14:textId="3472DBD6" w:rsidR="0037751A" w:rsidRDefault="0037751A" w:rsidP="009020F3">
            <w:pPr>
              <w:spacing w:after="120"/>
              <w:rPr>
                <w:rFonts w:eastAsiaTheme="minorEastAsia"/>
                <w:color w:val="0070C0"/>
                <w:lang w:val="en-US" w:eastAsia="zh-CN"/>
              </w:rPr>
            </w:pPr>
            <w:r>
              <w:rPr>
                <w:rFonts w:eastAsiaTheme="minorEastAsia"/>
                <w:color w:val="0070C0"/>
                <w:lang w:val="en-US" w:eastAsia="zh-CN"/>
              </w:rPr>
              <w:t>Support recommended WF.</w:t>
            </w:r>
          </w:p>
        </w:tc>
      </w:tr>
    </w:tbl>
    <w:p w14:paraId="5D20F60E" w14:textId="77777777" w:rsidR="003A5DA2" w:rsidRDefault="003A5DA2" w:rsidP="00BD6496">
      <w:pPr>
        <w:rPr>
          <w:b/>
          <w:u w:val="single"/>
          <w:lang w:eastAsia="ko-KR"/>
        </w:rPr>
      </w:pPr>
    </w:p>
    <w:p w14:paraId="79E64757" w14:textId="77777777" w:rsidR="00FE71A4" w:rsidRPr="00852D0D" w:rsidRDefault="00FE71A4" w:rsidP="00852D0D">
      <w:pPr>
        <w:spacing w:after="120"/>
        <w:rPr>
          <w:color w:val="0070C0"/>
          <w:szCs w:val="24"/>
          <w:lang w:eastAsia="zh-CN"/>
        </w:rPr>
      </w:pPr>
    </w:p>
    <w:p w14:paraId="112496EC" w14:textId="01BB60BA" w:rsidR="00E76357" w:rsidRPr="00805BE8" w:rsidRDefault="00E76357" w:rsidP="00E76357">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w:t>
      </w:r>
      <w:r w:rsidR="00C5777E">
        <w:rPr>
          <w:sz w:val="24"/>
          <w:szCs w:val="16"/>
        </w:rPr>
        <w:t>3</w:t>
      </w:r>
      <w:r>
        <w:rPr>
          <w:sz w:val="24"/>
          <w:szCs w:val="16"/>
        </w:rPr>
        <w:t xml:space="preserve">: release independent </w:t>
      </w:r>
    </w:p>
    <w:p w14:paraId="6DA26ED0" w14:textId="4E8E5CB3"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C5777E">
        <w:rPr>
          <w:b/>
          <w:u w:val="single"/>
          <w:lang w:eastAsia="ko-KR"/>
        </w:rPr>
        <w:t>3</w:t>
      </w:r>
      <w:r w:rsidR="004A070E">
        <w:rPr>
          <w:b/>
          <w:u w:val="single"/>
          <w:lang w:eastAsia="ko-KR"/>
        </w:rPr>
        <w:t>-1</w:t>
      </w:r>
      <w:r w:rsidRPr="00884E73">
        <w:rPr>
          <w:b/>
          <w:u w:val="single"/>
          <w:lang w:eastAsia="ko-KR"/>
        </w:rPr>
        <w:t xml:space="preserve">: </w:t>
      </w:r>
      <w:r w:rsidRPr="00E76357">
        <w:rPr>
          <w:b/>
          <w:u w:val="single"/>
          <w:lang w:eastAsia="ko-KR"/>
        </w:rPr>
        <w:t>release independent</w:t>
      </w:r>
    </w:p>
    <w:p w14:paraId="0B8215B4" w14:textId="77777777" w:rsidR="00E76357" w:rsidRPr="00884E73" w:rsidRDefault="00E7635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7C7E551D" w14:textId="2E613F19" w:rsidR="00D40D8B" w:rsidRDefault="00E76357" w:rsidP="00D40D8B">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5C4F65" w:rsidRPr="005C4F65">
        <w:rPr>
          <w:rFonts w:eastAsia="宋体"/>
          <w:szCs w:val="24"/>
          <w:lang w:eastAsia="zh-CN"/>
        </w:rPr>
        <w:t>CMCC</w:t>
      </w:r>
      <w:r w:rsidRPr="005C4F65">
        <w:rPr>
          <w:rFonts w:eastAsia="宋体"/>
          <w:szCs w:val="24"/>
          <w:lang w:eastAsia="zh-CN"/>
        </w:rPr>
        <w:t xml:space="preserve">): </w:t>
      </w:r>
      <w:r w:rsidR="00C5777E" w:rsidRPr="00C5777E">
        <w:rPr>
          <w:rFonts w:eastAsia="宋体"/>
          <w:szCs w:val="24"/>
          <w:lang w:eastAsia="zh-CN"/>
        </w:rPr>
        <w:t>Rel-17 FR1 HST RRM enhancement, including CA enhancement and inter-frequency measurement enhancement, is release independent from Rel-15</w:t>
      </w:r>
    </w:p>
    <w:p w14:paraId="3CC41734" w14:textId="63BE5E19" w:rsidR="00ED47A7" w:rsidRPr="00D57780" w:rsidRDefault="00ED47A7" w:rsidP="00D40D8B">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Option 2 (</w:t>
      </w:r>
      <w:r w:rsidR="00E66959" w:rsidRPr="00D40D8B">
        <w:rPr>
          <w:szCs w:val="24"/>
          <w:lang w:eastAsia="zh-CN"/>
        </w:rPr>
        <w:t>HW</w:t>
      </w:r>
      <w:r w:rsidRPr="00D40D8B">
        <w:rPr>
          <w:szCs w:val="24"/>
          <w:lang w:eastAsia="zh-CN"/>
        </w:rPr>
        <w:t xml:space="preserve">): </w:t>
      </w:r>
      <w:r w:rsidR="00D40D8B" w:rsidRPr="00D40D8B">
        <w:rPr>
          <w:szCs w:val="24"/>
          <w:lang w:eastAsia="zh-CN"/>
        </w:rPr>
        <w:t>Whether release independent is supported or not shall consider both RRM requirements and demodulation requirements</w:t>
      </w:r>
    </w:p>
    <w:p w14:paraId="192CD1E1" w14:textId="4323A1FD" w:rsidR="00D57780" w:rsidRPr="00D57780" w:rsidRDefault="00D57780" w:rsidP="00D57780">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Pr>
          <w:szCs w:val="24"/>
          <w:lang w:eastAsia="zh-CN"/>
        </w:rPr>
        <w:t>OPPO</w:t>
      </w:r>
      <w:r w:rsidRPr="00D40D8B">
        <w:rPr>
          <w:szCs w:val="24"/>
          <w:lang w:eastAsia="zh-CN"/>
        </w:rPr>
        <w:t xml:space="preserve">): </w:t>
      </w:r>
      <w:r w:rsidRPr="00D57780">
        <w:rPr>
          <w:szCs w:val="24"/>
          <w:lang w:eastAsia="zh-CN"/>
        </w:rPr>
        <w:t>Rel-17 NR HST RRM enhancement can be release independent from R17</w:t>
      </w:r>
    </w:p>
    <w:p w14:paraId="1CE7EB1D" w14:textId="77777777" w:rsidR="00E76357" w:rsidRPr="00045592" w:rsidRDefault="00E7635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5BE9F2C" w14:textId="2CED42C3" w:rsidR="00852D0D" w:rsidRDefault="00852D0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2526FC59" w14:textId="77777777" w:rsidR="00852D0D" w:rsidRPr="00852D0D" w:rsidRDefault="00852D0D"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1632A7" w14:paraId="5C612A3C" w14:textId="77777777" w:rsidTr="00EC420D">
        <w:tc>
          <w:tcPr>
            <w:tcW w:w="9631" w:type="dxa"/>
            <w:gridSpan w:val="2"/>
          </w:tcPr>
          <w:p w14:paraId="5C8E5BB6" w14:textId="01F0E4E7" w:rsidR="001632A7" w:rsidRPr="001632A7" w:rsidRDefault="001632A7" w:rsidP="004A070E">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A02F89">
              <w:rPr>
                <w:b/>
                <w:u w:val="single"/>
                <w:lang w:eastAsia="ko-KR"/>
              </w:rPr>
              <w:t>3</w:t>
            </w:r>
            <w:r w:rsidR="004A070E">
              <w:rPr>
                <w:b/>
                <w:u w:val="single"/>
                <w:lang w:eastAsia="ko-KR"/>
              </w:rPr>
              <w:t>-1</w:t>
            </w:r>
            <w:r w:rsidRPr="00884E73">
              <w:rPr>
                <w:b/>
                <w:u w:val="single"/>
                <w:lang w:eastAsia="ko-KR"/>
              </w:rPr>
              <w:t xml:space="preserve">: </w:t>
            </w:r>
            <w:r w:rsidRPr="00E76357">
              <w:rPr>
                <w:b/>
                <w:u w:val="single"/>
                <w:lang w:eastAsia="ko-KR"/>
              </w:rPr>
              <w:t>release independent</w:t>
            </w:r>
          </w:p>
        </w:tc>
      </w:tr>
      <w:tr w:rsidR="00852D0D" w14:paraId="45D40CB8" w14:textId="77777777" w:rsidTr="001632A7">
        <w:tc>
          <w:tcPr>
            <w:tcW w:w="1236" w:type="dxa"/>
          </w:tcPr>
          <w:p w14:paraId="5EE362AF"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4DC038"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1573A7" w14:paraId="077DF902" w14:textId="77777777" w:rsidTr="001632A7">
        <w:tc>
          <w:tcPr>
            <w:tcW w:w="1236" w:type="dxa"/>
          </w:tcPr>
          <w:p w14:paraId="72F8C9A7" w14:textId="34375803" w:rsidR="001573A7" w:rsidRPr="003418CB" w:rsidRDefault="001573A7" w:rsidP="001573A7">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2FFFE842" w14:textId="75F561CB" w:rsidR="001573A7" w:rsidRPr="003418CB" w:rsidRDefault="001573A7" w:rsidP="001573A7">
            <w:pPr>
              <w:spacing w:after="120"/>
              <w:rPr>
                <w:rFonts w:eastAsiaTheme="minorEastAsia"/>
                <w:color w:val="0070C0"/>
                <w:lang w:val="en-US" w:eastAsia="zh-CN"/>
              </w:rPr>
            </w:pPr>
            <w:r>
              <w:rPr>
                <w:rFonts w:eastAsiaTheme="minorEastAsia"/>
                <w:color w:val="0070C0"/>
                <w:lang w:val="en-US" w:eastAsia="zh-CN"/>
              </w:rPr>
              <w:t>We suggest to consider release independent from R16, since R16 introduce SC feature, release independence from R16 for CA feature is more reasonable.</w:t>
            </w:r>
          </w:p>
        </w:tc>
      </w:tr>
      <w:tr w:rsidR="00A0473C" w14:paraId="53780E02" w14:textId="77777777" w:rsidTr="001632A7">
        <w:tc>
          <w:tcPr>
            <w:tcW w:w="1236" w:type="dxa"/>
          </w:tcPr>
          <w:p w14:paraId="06C66AB7" w14:textId="6A8CB59D" w:rsidR="00A0473C" w:rsidRDefault="00A0473C" w:rsidP="00A0473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609CD6" w14:textId="77777777" w:rsidR="00A0473C" w:rsidRDefault="00A0473C" w:rsidP="00A0473C">
            <w:pPr>
              <w:spacing w:after="120"/>
              <w:rPr>
                <w:rFonts w:eastAsiaTheme="minorEastAsia"/>
                <w:color w:val="0070C0"/>
                <w:lang w:val="en-US" w:eastAsia="zh-CN"/>
              </w:rPr>
            </w:pPr>
            <w:r>
              <w:rPr>
                <w:rFonts w:eastAsiaTheme="minorEastAsia"/>
                <w:color w:val="0070C0"/>
                <w:lang w:val="en-US" w:eastAsia="zh-CN"/>
              </w:rPr>
              <w:t xml:space="preserve">Option 1. </w:t>
            </w:r>
          </w:p>
          <w:p w14:paraId="266D9064" w14:textId="77777777" w:rsidR="00A0473C" w:rsidRDefault="00A0473C" w:rsidP="00A0473C">
            <w:pPr>
              <w:spacing w:after="120"/>
              <w:rPr>
                <w:rFonts w:eastAsiaTheme="minorEastAsia"/>
                <w:color w:val="0070C0"/>
                <w:lang w:val="en-US" w:eastAsia="zh-CN"/>
              </w:rPr>
            </w:pPr>
            <w:r>
              <w:rPr>
                <w:rFonts w:eastAsiaTheme="minorEastAsia"/>
                <w:color w:val="0070C0"/>
                <w:lang w:val="en-US" w:eastAsia="zh-CN"/>
              </w:rPr>
              <w:t xml:space="preserve">Firstly, we see the necessity to have </w:t>
            </w:r>
            <w:r w:rsidRPr="007B07C5">
              <w:rPr>
                <w:rFonts w:eastAsiaTheme="minorEastAsia"/>
                <w:color w:val="0070C0"/>
                <w:lang w:val="en-US" w:eastAsia="zh-CN"/>
              </w:rPr>
              <w:t>Rel-17 FR1 HST RRM enhancement</w:t>
            </w:r>
            <w:r>
              <w:rPr>
                <w:rFonts w:eastAsiaTheme="minorEastAsia"/>
                <w:color w:val="0070C0"/>
                <w:lang w:val="en-US" w:eastAsia="zh-CN"/>
              </w:rPr>
              <w:t xml:space="preserve"> to be </w:t>
            </w:r>
            <w:r w:rsidRPr="007B07C5">
              <w:rPr>
                <w:rFonts w:eastAsiaTheme="minorEastAsia"/>
                <w:color w:val="0070C0"/>
                <w:lang w:val="en-US" w:eastAsia="zh-CN"/>
              </w:rPr>
              <w:t>release independent from Rel-15</w:t>
            </w:r>
            <w:r>
              <w:rPr>
                <w:rFonts w:eastAsiaTheme="minorEastAsia"/>
                <w:color w:val="0070C0"/>
                <w:lang w:val="en-US" w:eastAsia="zh-CN"/>
              </w:rPr>
              <w:t xml:space="preserve">. </w:t>
            </w:r>
            <w:r w:rsidRPr="007B07C5">
              <w:rPr>
                <w:rFonts w:eastAsiaTheme="minorEastAsia"/>
                <w:color w:val="0070C0"/>
                <w:lang w:val="en-US" w:eastAsia="zh-CN"/>
              </w:rPr>
              <w:t>High speed scenario is an important deployed scenario. And the improvement of UE experience is necessary.</w:t>
            </w:r>
          </w:p>
          <w:p w14:paraId="54490D37" w14:textId="1475FCCE" w:rsidR="00A0473C" w:rsidRDefault="00A0473C" w:rsidP="00A0473C">
            <w:pPr>
              <w:spacing w:after="120"/>
              <w:rPr>
                <w:rFonts w:eastAsiaTheme="minorEastAsia"/>
                <w:color w:val="0070C0"/>
                <w:lang w:val="en-US" w:eastAsia="zh-CN"/>
              </w:rPr>
            </w:pPr>
            <w:r>
              <w:rPr>
                <w:rFonts w:eastAsiaTheme="minorEastAsia"/>
                <w:color w:val="0070C0"/>
                <w:lang w:val="en-US" w:eastAsia="zh-CN"/>
              </w:rPr>
              <w:t xml:space="preserve">Secondly, for option 2, we agree that whether HST enhancement can be release independent need to consider both RRM and demodulation. But for this RRM email thread, </w:t>
            </w:r>
            <w:r w:rsidRPr="007B07C5">
              <w:rPr>
                <w:rFonts w:eastAsiaTheme="minorEastAsia"/>
                <w:color w:val="0070C0"/>
                <w:lang w:val="en-US" w:eastAsia="zh-CN"/>
              </w:rPr>
              <w:t>it is suggested to focus on the discussion from RRM point of view.  It is not preferred to mix the discussion between RRM and demod</w:t>
            </w:r>
            <w:r>
              <w:rPr>
                <w:rFonts w:eastAsiaTheme="minorEastAsia" w:hint="eastAsia"/>
                <w:color w:val="0070C0"/>
                <w:lang w:val="en-US" w:eastAsia="zh-CN"/>
              </w:rPr>
              <w:t>ulation</w:t>
            </w:r>
            <w:r w:rsidRPr="007B07C5">
              <w:rPr>
                <w:rFonts w:eastAsiaTheme="minorEastAsia"/>
                <w:color w:val="0070C0"/>
                <w:lang w:val="en-US" w:eastAsia="zh-CN"/>
              </w:rPr>
              <w:t>. Once we have conclusion separately in demodulation session and RRM session, we can further consider whether the whole feature can be release independent taking the conclusions from both sessions into account.</w:t>
            </w:r>
          </w:p>
          <w:p w14:paraId="04F8AFAC" w14:textId="118CDC5D" w:rsidR="00A0473C" w:rsidRDefault="00A0473C" w:rsidP="00A0473C">
            <w:pPr>
              <w:tabs>
                <w:tab w:val="left" w:pos="1487"/>
              </w:tabs>
              <w:spacing w:after="120"/>
              <w:rPr>
                <w:rFonts w:eastAsiaTheme="minorEastAsia"/>
                <w:color w:val="0070C0"/>
                <w:lang w:val="en-US" w:eastAsia="zh-CN"/>
              </w:rPr>
            </w:pPr>
            <w:r>
              <w:rPr>
                <w:rFonts w:eastAsiaTheme="minorEastAsia"/>
                <w:color w:val="0070C0"/>
                <w:lang w:val="en-US" w:eastAsia="zh-CN"/>
              </w:rPr>
              <w:t xml:space="preserve">For option 3, since </w:t>
            </w:r>
            <w:r>
              <w:rPr>
                <w:szCs w:val="24"/>
                <w:lang w:eastAsia="zh-CN"/>
              </w:rPr>
              <w:t>FR1</w:t>
            </w:r>
            <w:r w:rsidRPr="00D57780">
              <w:rPr>
                <w:szCs w:val="24"/>
                <w:lang w:eastAsia="zh-CN"/>
              </w:rPr>
              <w:t xml:space="preserve"> HST enhancement</w:t>
            </w:r>
            <w:r>
              <w:rPr>
                <w:szCs w:val="24"/>
                <w:lang w:eastAsia="zh-CN"/>
              </w:rPr>
              <w:t xml:space="preserve"> is a Rel-17 WI, no need to say that it is release independent from R17.</w:t>
            </w:r>
          </w:p>
        </w:tc>
      </w:tr>
      <w:tr w:rsidR="00DC09DB" w14:paraId="161052D0" w14:textId="77777777" w:rsidTr="001632A7">
        <w:tc>
          <w:tcPr>
            <w:tcW w:w="1236" w:type="dxa"/>
          </w:tcPr>
          <w:p w14:paraId="088BA648" w14:textId="249101D9"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076BBD2" w14:textId="6A009BD3" w:rsidR="00DC09DB" w:rsidRDefault="00DC09DB" w:rsidP="00DC09DB">
            <w:pPr>
              <w:spacing w:after="120"/>
              <w:rPr>
                <w:rFonts w:eastAsiaTheme="minorEastAsia"/>
                <w:color w:val="0070C0"/>
                <w:lang w:val="en-US" w:eastAsia="zh-CN"/>
              </w:rPr>
            </w:pPr>
            <w:r>
              <w:rPr>
                <w:rFonts w:eastAsiaTheme="minorEastAsia"/>
                <w:color w:val="0070C0"/>
                <w:lang w:val="en-US" w:eastAsia="zh-CN"/>
              </w:rPr>
              <w:t xml:space="preserve">The discussion on UE feature in issue 5-1-1 may have impact. </w:t>
            </w:r>
            <w:r w:rsidRPr="00F5690F">
              <w:rPr>
                <w:rFonts w:eastAsiaTheme="minorEastAsia"/>
                <w:color w:val="0070C0"/>
                <w:lang w:val="en-US" w:eastAsia="zh-CN"/>
              </w:rPr>
              <w:t xml:space="preserve">For CA enhancement </w:t>
            </w:r>
            <w:r>
              <w:rPr>
                <w:rFonts w:eastAsiaTheme="minorEastAsia"/>
                <w:color w:val="0070C0"/>
                <w:lang w:val="en-US" w:eastAsia="zh-CN"/>
              </w:rPr>
              <w:t>or</w:t>
            </w:r>
            <w:r w:rsidRPr="00F5690F">
              <w:rPr>
                <w:rFonts w:eastAsiaTheme="minorEastAsia"/>
                <w:color w:val="0070C0"/>
                <w:lang w:val="en-US" w:eastAsia="zh-CN"/>
              </w:rPr>
              <w:t xml:space="preserve"> inter-frequency measurement enhancement, they</w:t>
            </w:r>
            <w:r>
              <w:rPr>
                <w:rFonts w:eastAsiaTheme="minorEastAsia"/>
                <w:color w:val="0070C0"/>
                <w:lang w:val="en-US" w:eastAsia="zh-CN"/>
              </w:rPr>
              <w:t xml:space="preserve"> could</w:t>
            </w:r>
            <w:r w:rsidRPr="00F5690F">
              <w:rPr>
                <w:rFonts w:eastAsiaTheme="minorEastAsia"/>
                <w:color w:val="0070C0"/>
                <w:lang w:val="en-US" w:eastAsia="zh-CN"/>
              </w:rPr>
              <w:t xml:space="preserve"> be</w:t>
            </w:r>
            <w:r>
              <w:rPr>
                <w:rFonts w:eastAsiaTheme="minorEastAsia"/>
                <w:color w:val="0070C0"/>
                <w:lang w:val="en-US" w:eastAsia="zh-CN"/>
              </w:rPr>
              <w:t xml:space="preserve"> agreed as</w:t>
            </w:r>
            <w:r w:rsidRPr="00F5690F">
              <w:rPr>
                <w:rFonts w:eastAsiaTheme="minorEastAsia"/>
                <w:color w:val="0070C0"/>
                <w:lang w:val="en-US" w:eastAsia="zh-CN"/>
              </w:rPr>
              <w:t xml:space="preserve"> optional with or without capability signaling case by case</w:t>
            </w:r>
            <w:r>
              <w:rPr>
                <w:rFonts w:eastAsiaTheme="minorEastAsia"/>
                <w:color w:val="0070C0"/>
                <w:lang w:val="en-US" w:eastAsia="zh-CN"/>
              </w:rPr>
              <w:t xml:space="preserve">. We can accept </w:t>
            </w:r>
            <w:r>
              <w:rPr>
                <w:szCs w:val="24"/>
                <w:lang w:eastAsia="zh-CN"/>
              </w:rPr>
              <w:t xml:space="preserve">release independent </w:t>
            </w:r>
            <w:r>
              <w:rPr>
                <w:rFonts w:eastAsiaTheme="minorEastAsia"/>
                <w:color w:val="0070C0"/>
                <w:lang w:val="en-US" w:eastAsia="zh-CN"/>
              </w:rPr>
              <w:t>from R16.</w:t>
            </w:r>
          </w:p>
        </w:tc>
      </w:tr>
      <w:tr w:rsidR="009020F3" w14:paraId="24527050" w14:textId="77777777" w:rsidTr="001632A7">
        <w:tc>
          <w:tcPr>
            <w:tcW w:w="1236" w:type="dxa"/>
          </w:tcPr>
          <w:p w14:paraId="6FD3CFE6" w14:textId="05E20C0E"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DBA4EA" w14:textId="4BF51D79" w:rsidR="009020F3" w:rsidRDefault="009020F3" w:rsidP="009020F3">
            <w:pPr>
              <w:spacing w:after="120"/>
              <w:rPr>
                <w:rFonts w:eastAsiaTheme="minorEastAsia"/>
                <w:color w:val="0070C0"/>
                <w:lang w:val="en-US" w:eastAsia="zh-CN"/>
              </w:rPr>
            </w:pPr>
            <w:r>
              <w:rPr>
                <w:rFonts w:eastAsiaTheme="minorEastAsia"/>
                <w:color w:val="0070C0"/>
                <w:lang w:val="en-US" w:eastAsia="zh-CN"/>
              </w:rPr>
              <w:t>Support option 2. Release independent for CA demodulation is also on-going in demodulation session. It is weird that RRM feature is from R15, and demodulation is from other release version (e.g., R17). From overall performance perspective, it means R15 UE can measure fast however actual data performance can not keep up after handover.</w:t>
            </w:r>
          </w:p>
        </w:tc>
      </w:tr>
      <w:tr w:rsidR="0037751A" w14:paraId="6F69DC92" w14:textId="77777777" w:rsidTr="001632A7">
        <w:tc>
          <w:tcPr>
            <w:tcW w:w="1236" w:type="dxa"/>
          </w:tcPr>
          <w:p w14:paraId="18D61476" w14:textId="2D2AE9AB" w:rsidR="0037751A" w:rsidRDefault="0037751A"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7DB9ED9" w14:textId="4697E9F1" w:rsidR="0037751A" w:rsidRDefault="0037751A" w:rsidP="009020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make sense and needs to be further considered.</w:t>
            </w:r>
          </w:p>
        </w:tc>
      </w:tr>
      <w:tr w:rsidR="002C63DC" w14:paraId="53A8BBC7" w14:textId="77777777" w:rsidTr="002C63DC">
        <w:tc>
          <w:tcPr>
            <w:tcW w:w="1236" w:type="dxa"/>
          </w:tcPr>
          <w:p w14:paraId="7744B3F7" w14:textId="77777777" w:rsidR="002C63DC" w:rsidRDefault="002C63DC" w:rsidP="0017626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B91008" w14:textId="77777777" w:rsidR="002C63DC" w:rsidRDefault="002C63DC" w:rsidP="00176260">
            <w:pPr>
              <w:spacing w:after="120"/>
              <w:rPr>
                <w:rFonts w:eastAsiaTheme="minorEastAsia"/>
                <w:color w:val="0070C0"/>
                <w:lang w:val="en-US" w:eastAsia="zh-CN"/>
              </w:rPr>
            </w:pPr>
            <w:r>
              <w:rPr>
                <w:rFonts w:eastAsiaTheme="minorEastAsia"/>
                <w:color w:val="0070C0"/>
                <w:lang w:val="en-US" w:eastAsia="zh-CN"/>
              </w:rPr>
              <w:t>We respect the need from CMCC to introduce the requirements in early releases. One question is how does R15 UE indicate support for the requirements specified in R17? Is it allowed for the R15 to indicate a R17 signalling? Or we could apply the requirements from R16 where the prerequisite features are introduced and further specify the relation between R16 and R17 features.</w:t>
            </w:r>
          </w:p>
        </w:tc>
      </w:tr>
    </w:tbl>
    <w:p w14:paraId="1E33B232" w14:textId="77777777" w:rsidR="00852D0D" w:rsidRPr="0076114E" w:rsidRDefault="00852D0D" w:rsidP="001D2E68">
      <w:pPr>
        <w:rPr>
          <w:color w:val="0070C0"/>
          <w:lang w:eastAsia="zh-CN"/>
        </w:rPr>
      </w:pPr>
    </w:p>
    <w:p w14:paraId="1245F9D2" w14:textId="77777777" w:rsidR="001D2E68" w:rsidRPr="00BB0A18" w:rsidRDefault="001D2E68" w:rsidP="001D2E68">
      <w:pPr>
        <w:pStyle w:val="2"/>
        <w:rPr>
          <w:lang w:val="en-US"/>
        </w:rPr>
      </w:pPr>
      <w:r w:rsidRPr="00BB0A18">
        <w:rPr>
          <w:lang w:val="en-US"/>
        </w:rPr>
        <w:t xml:space="preserve">Companies views’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D2E68" w:rsidRPr="00571777" w14:paraId="29A1A28A" w14:textId="77777777" w:rsidTr="000E020D">
        <w:tc>
          <w:tcPr>
            <w:tcW w:w="1233" w:type="dxa"/>
            <w:vMerge w:val="restart"/>
          </w:tcPr>
          <w:p w14:paraId="459B3B15" w14:textId="77777777" w:rsidR="001D2E68" w:rsidRDefault="000E020D" w:rsidP="001D2E68">
            <w:pPr>
              <w:spacing w:after="120"/>
              <w:rPr>
                <w:rFonts w:eastAsiaTheme="minorEastAsia"/>
                <w:color w:val="0070C0"/>
                <w:lang w:val="en-US" w:eastAsia="zh-CN"/>
              </w:rPr>
            </w:pPr>
            <w:r w:rsidRPr="000E020D">
              <w:rPr>
                <w:rFonts w:eastAsiaTheme="minorEastAsia"/>
                <w:color w:val="0070C0"/>
                <w:lang w:val="en-US" w:eastAsia="zh-CN"/>
              </w:rPr>
              <w:t>R4-2200247</w:t>
            </w:r>
          </w:p>
          <w:p w14:paraId="05812AC1" w14:textId="5124513C" w:rsidR="000E020D" w:rsidRPr="003418CB" w:rsidRDefault="000E020D" w:rsidP="001D2E68">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Apple)</w:t>
            </w:r>
          </w:p>
        </w:tc>
        <w:tc>
          <w:tcPr>
            <w:tcW w:w="8398" w:type="dxa"/>
          </w:tcPr>
          <w:p w14:paraId="4751D693" w14:textId="61B597A3" w:rsidR="001D2E68" w:rsidRPr="003418CB" w:rsidRDefault="001573A7" w:rsidP="001D2E68">
            <w:pPr>
              <w:spacing w:after="120"/>
              <w:rPr>
                <w:rFonts w:eastAsiaTheme="minorEastAsia"/>
                <w:color w:val="0070C0"/>
                <w:lang w:val="en-US" w:eastAsia="zh-CN"/>
              </w:rPr>
            </w:pPr>
            <w:r>
              <w:rPr>
                <w:rFonts w:eastAsiaTheme="minorEastAsia"/>
                <w:color w:val="0070C0"/>
                <w:lang w:val="en-US" w:eastAsia="zh-CN"/>
              </w:rPr>
              <w:t xml:space="preserve"> QC: </w:t>
            </w:r>
            <w:r w:rsidR="0029512B">
              <w:rPr>
                <w:rFonts w:eastAsiaTheme="minorEastAsia"/>
                <w:color w:val="0070C0"/>
                <w:lang w:val="en-US" w:eastAsia="zh-CN"/>
              </w:rPr>
              <w:t xml:space="preserve">This </w:t>
            </w:r>
            <w:r>
              <w:rPr>
                <w:rFonts w:eastAsiaTheme="minorEastAsia"/>
                <w:color w:val="0070C0"/>
                <w:lang w:val="en-US" w:eastAsia="zh-CN"/>
              </w:rPr>
              <w:t xml:space="preserve">CR is </w:t>
            </w:r>
            <w:r w:rsidR="0029512B">
              <w:rPr>
                <w:rFonts w:eastAsiaTheme="minorEastAsia"/>
                <w:color w:val="0070C0"/>
                <w:lang w:val="en-US" w:eastAsia="zh-CN"/>
              </w:rPr>
              <w:t>agreeable once the UE capability is confirmed.</w:t>
            </w:r>
          </w:p>
        </w:tc>
      </w:tr>
      <w:tr w:rsidR="001D2E68" w:rsidRPr="00571777" w14:paraId="23F590BC" w14:textId="77777777" w:rsidTr="000E020D">
        <w:tc>
          <w:tcPr>
            <w:tcW w:w="1233" w:type="dxa"/>
            <w:vMerge/>
          </w:tcPr>
          <w:p w14:paraId="38E55981" w14:textId="77777777" w:rsidR="001D2E68" w:rsidRDefault="001D2E68" w:rsidP="001D2E68">
            <w:pPr>
              <w:spacing w:after="120"/>
              <w:rPr>
                <w:rFonts w:eastAsiaTheme="minorEastAsia"/>
                <w:color w:val="0070C0"/>
                <w:lang w:val="en-US" w:eastAsia="zh-CN"/>
              </w:rPr>
            </w:pPr>
          </w:p>
        </w:tc>
        <w:tc>
          <w:tcPr>
            <w:tcW w:w="8398" w:type="dxa"/>
          </w:tcPr>
          <w:p w14:paraId="51A78DBE" w14:textId="75F50DEC" w:rsidR="001D2E68" w:rsidRDefault="00B878B7" w:rsidP="001D2E68">
            <w:pPr>
              <w:spacing w:after="120"/>
              <w:rPr>
                <w:rFonts w:eastAsiaTheme="minorEastAsia"/>
                <w:color w:val="0070C0"/>
                <w:lang w:val="en-US" w:eastAsia="zh-CN"/>
              </w:rPr>
            </w:pPr>
            <w:r>
              <w:rPr>
                <w:rFonts w:eastAsiaTheme="minorEastAsia"/>
                <w:color w:val="0070C0"/>
                <w:lang w:val="en-US" w:eastAsia="zh-CN"/>
              </w:rPr>
              <w:t>Nokia: The CR is Ok.</w:t>
            </w:r>
          </w:p>
        </w:tc>
      </w:tr>
      <w:tr w:rsidR="001D2E68" w:rsidRPr="00571777" w14:paraId="58C4FC18" w14:textId="77777777" w:rsidTr="000E020D">
        <w:tc>
          <w:tcPr>
            <w:tcW w:w="1233" w:type="dxa"/>
            <w:vMerge/>
          </w:tcPr>
          <w:p w14:paraId="1EBE468E" w14:textId="77777777" w:rsidR="001D2E68" w:rsidRDefault="001D2E68" w:rsidP="001D2E68">
            <w:pPr>
              <w:spacing w:after="120"/>
              <w:rPr>
                <w:rFonts w:eastAsiaTheme="minorEastAsia"/>
                <w:color w:val="0070C0"/>
                <w:lang w:val="en-US" w:eastAsia="zh-CN"/>
              </w:rPr>
            </w:pPr>
          </w:p>
        </w:tc>
        <w:tc>
          <w:tcPr>
            <w:tcW w:w="8398" w:type="dxa"/>
          </w:tcPr>
          <w:p w14:paraId="04A5694A" w14:textId="79644485" w:rsidR="001D2E68" w:rsidRDefault="00BB5097" w:rsidP="001D2E68">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TK: The CR is </w:t>
            </w:r>
            <w:r w:rsidR="0040728D">
              <w:rPr>
                <w:rFonts w:eastAsiaTheme="minorEastAsia"/>
                <w:color w:val="0070C0"/>
                <w:lang w:val="en-US" w:eastAsia="zh-CN"/>
              </w:rPr>
              <w:t>o</w:t>
            </w:r>
            <w:r>
              <w:rPr>
                <w:rFonts w:eastAsiaTheme="minorEastAsia"/>
                <w:color w:val="0070C0"/>
                <w:lang w:val="en-US" w:eastAsia="zh-CN"/>
              </w:rPr>
              <w:t>k once the signaling is confirmed.</w:t>
            </w:r>
          </w:p>
        </w:tc>
      </w:tr>
    </w:tbl>
    <w:p w14:paraId="1F56E69E" w14:textId="77777777" w:rsidR="001D2E68" w:rsidRPr="00BB5097" w:rsidRDefault="001D2E68" w:rsidP="001D2E68">
      <w:pPr>
        <w:rPr>
          <w:color w:val="0070C0"/>
          <w:lang w:eastAsia="zh-CN"/>
        </w:rPr>
      </w:pPr>
    </w:p>
    <w:p w14:paraId="63D9FF95" w14:textId="77777777" w:rsidR="001D2E68" w:rsidRPr="00035C50" w:rsidRDefault="001D2E68" w:rsidP="001D2E68">
      <w:pPr>
        <w:pStyle w:val="2"/>
      </w:pPr>
      <w:r w:rsidRPr="00035C50">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72"/>
        <w:gridCol w:w="8359"/>
      </w:tblGrid>
      <w:tr w:rsidR="001D2E68" w:rsidRPr="00004165" w14:paraId="26DEE285" w14:textId="77777777" w:rsidTr="002079EA">
        <w:tc>
          <w:tcPr>
            <w:tcW w:w="1232" w:type="dxa"/>
          </w:tcPr>
          <w:p w14:paraId="4E27C331" w14:textId="77777777" w:rsidR="001D2E68" w:rsidRPr="00045592" w:rsidRDefault="001D2E68" w:rsidP="001D2E68">
            <w:pPr>
              <w:rPr>
                <w:rFonts w:eastAsiaTheme="minorEastAsia"/>
                <w:b/>
                <w:bCs/>
                <w:color w:val="0070C0"/>
                <w:lang w:val="en-US" w:eastAsia="zh-CN"/>
              </w:rPr>
            </w:pPr>
          </w:p>
        </w:tc>
        <w:tc>
          <w:tcPr>
            <w:tcW w:w="8399"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2079EA">
        <w:tc>
          <w:tcPr>
            <w:tcW w:w="1232" w:type="dxa"/>
          </w:tcPr>
          <w:p w14:paraId="4FA4BE90" w14:textId="7C0CA9CD" w:rsidR="001D2E68" w:rsidRPr="003418CB" w:rsidRDefault="001D2E68" w:rsidP="001D2E68">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079EA">
              <w:rPr>
                <w:rFonts w:eastAsiaTheme="minorEastAsia"/>
                <w:b/>
                <w:bCs/>
                <w:color w:val="0070C0"/>
                <w:lang w:val="en-US" w:eastAsia="zh-CN"/>
              </w:rPr>
              <w:t>3-</w:t>
            </w:r>
            <w:r w:rsidRPr="00045592">
              <w:rPr>
                <w:rFonts w:eastAsiaTheme="minorEastAsia" w:hint="eastAsia"/>
                <w:b/>
                <w:bCs/>
                <w:color w:val="0070C0"/>
                <w:lang w:val="en-US" w:eastAsia="zh-CN"/>
              </w:rPr>
              <w:t>1</w:t>
            </w:r>
            <w:r w:rsidR="002079EA">
              <w:rPr>
                <w:rFonts w:eastAsiaTheme="minorEastAsia"/>
                <w:b/>
                <w:bCs/>
                <w:color w:val="0070C0"/>
                <w:lang w:val="en-US" w:eastAsia="zh-CN"/>
              </w:rPr>
              <w:t xml:space="preserve"> </w:t>
            </w:r>
            <w:r w:rsidR="002079EA" w:rsidRPr="002079EA">
              <w:rPr>
                <w:rFonts w:eastAsiaTheme="minorEastAsia"/>
                <w:b/>
                <w:bCs/>
                <w:color w:val="0070C0"/>
                <w:lang w:val="en-US" w:eastAsia="zh-CN"/>
              </w:rPr>
              <w:t>L1-SINR</w:t>
            </w:r>
          </w:p>
        </w:tc>
        <w:tc>
          <w:tcPr>
            <w:tcW w:w="8399" w:type="dxa"/>
          </w:tcPr>
          <w:p w14:paraId="13619A6C" w14:textId="0F316012" w:rsidR="002079EA" w:rsidRPr="002079EA" w:rsidRDefault="002079EA" w:rsidP="001D2E68">
            <w:pPr>
              <w:rPr>
                <w:rFonts w:eastAsia="Malgun Gothic"/>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high speed scenario</w:t>
            </w:r>
          </w:p>
          <w:p w14:paraId="00732C38" w14:textId="3F45F673" w:rsidR="001D2E68" w:rsidRDefault="001D2E68" w:rsidP="001D2E68">
            <w:pPr>
              <w:rPr>
                <w:rFonts w:eastAsiaTheme="minorEastAsia"/>
                <w:i/>
                <w:color w:val="0070C0"/>
                <w:lang w:val="en-US" w:eastAsia="zh-CN"/>
              </w:rPr>
            </w:pPr>
            <w:r>
              <w:rPr>
                <w:rFonts w:eastAsiaTheme="minorEastAsia" w:hint="eastAsia"/>
                <w:i/>
                <w:color w:val="0070C0"/>
                <w:lang w:val="en-US" w:eastAsia="zh-CN"/>
              </w:rPr>
              <w:t>Candidate options:</w:t>
            </w:r>
          </w:p>
          <w:p w14:paraId="62FB1AA4" w14:textId="7A292F2B" w:rsidR="002079EA" w:rsidRDefault="002079EA" w:rsidP="002079EA">
            <w:pPr>
              <w:pStyle w:val="aff8"/>
              <w:numPr>
                <w:ilvl w:val="0"/>
                <w:numId w:val="3"/>
              </w:numPr>
              <w:overflowPunct/>
              <w:autoSpaceDE/>
              <w:autoSpaceDN/>
              <w:adjustRightInd/>
              <w:spacing w:after="120"/>
              <w:ind w:firstLineChars="0"/>
              <w:textAlignment w:val="auto"/>
              <w:rPr>
                <w:rFonts w:eastAsia="宋体"/>
                <w:szCs w:val="24"/>
                <w:lang w:eastAsia="zh-CN"/>
              </w:rPr>
            </w:pPr>
            <w:r w:rsidRPr="00AF09D5">
              <w:rPr>
                <w:rFonts w:eastAsia="宋体"/>
                <w:szCs w:val="24"/>
                <w:lang w:eastAsia="zh-CN"/>
              </w:rPr>
              <w:t>Option 1 (</w:t>
            </w:r>
            <w:r>
              <w:rPr>
                <w:rFonts w:eastAsia="宋体"/>
                <w:szCs w:val="24"/>
                <w:lang w:eastAsia="zh-CN"/>
              </w:rPr>
              <w:t>MTK, QC, CATT, CMCC, Apple, Ericsson, HW, OPPO</w:t>
            </w:r>
            <w:r w:rsidR="00120FA6">
              <w:rPr>
                <w:rFonts w:eastAsia="宋体"/>
                <w:szCs w:val="24"/>
                <w:lang w:eastAsia="zh-CN"/>
              </w:rPr>
              <w:t>, Intel</w:t>
            </w:r>
            <w:r w:rsidRPr="00AF09D5">
              <w:rPr>
                <w:rFonts w:eastAsia="宋体"/>
                <w:szCs w:val="24"/>
                <w:lang w:eastAsia="zh-CN"/>
              </w:rPr>
              <w:t xml:space="preserve">): </w:t>
            </w:r>
            <w:r w:rsidRPr="00B2201B">
              <w:rPr>
                <w:rFonts w:eastAsia="宋体"/>
                <w:szCs w:val="24"/>
                <w:lang w:eastAsia="zh-CN"/>
              </w:rPr>
              <w:t>Existing L1-SINR measurement requirements are reused for HST, and the upper bound of the side condition is 5dB</w:t>
            </w:r>
          </w:p>
          <w:p w14:paraId="7A0C6514" w14:textId="2CA4676E" w:rsidR="002079EA" w:rsidRPr="00120FA6" w:rsidRDefault="002079EA" w:rsidP="00120FA6">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(vivo,</w:t>
            </w:r>
            <w:r w:rsidRPr="00B92D0F">
              <w:rPr>
                <w:rFonts w:eastAsia="宋体"/>
                <w:szCs w:val="24"/>
                <w:lang w:eastAsia="zh-CN"/>
              </w:rPr>
              <w:t xml:space="preserve"> </w:t>
            </w:r>
            <w:r>
              <w:rPr>
                <w:rFonts w:eastAsia="宋体"/>
                <w:szCs w:val="24"/>
                <w:lang w:eastAsia="zh-CN"/>
              </w:rPr>
              <w:t xml:space="preserve">OPPO, Nokia): </w:t>
            </w:r>
            <w:r w:rsidRPr="00B2201B">
              <w:rPr>
                <w:rFonts w:eastAsia="宋体"/>
                <w:szCs w:val="24"/>
                <w:lang w:eastAsia="zh-CN"/>
              </w:rPr>
              <w:t>Existing L1-SINR measurement requirements are reused for HST,</w:t>
            </w:r>
            <w:r>
              <w:rPr>
                <w:rFonts w:eastAsia="宋体"/>
                <w:szCs w:val="24"/>
                <w:lang w:eastAsia="zh-CN"/>
              </w:rPr>
              <w:t xml:space="preserve"> n</w:t>
            </w:r>
            <w:r w:rsidRPr="00C21B1D">
              <w:rPr>
                <w:rFonts w:eastAsia="宋体"/>
                <w:szCs w:val="24"/>
                <w:lang w:eastAsia="zh-CN"/>
              </w:rPr>
              <w:t>o need to add any upper bound to the side condition of L1-SINR requirements under FR1 HST scenario</w:t>
            </w:r>
          </w:p>
          <w:p w14:paraId="0534982D" w14:textId="2336D5E3" w:rsidR="008464F6" w:rsidRPr="002005BF" w:rsidRDefault="008464F6" w:rsidP="001D2E68">
            <w:pPr>
              <w:rPr>
                <w:rFonts w:eastAsia="宋体"/>
                <w:szCs w:val="24"/>
                <w:lang w:eastAsia="zh-CN"/>
              </w:rPr>
            </w:pPr>
            <w:r w:rsidRPr="002005BF">
              <w:rPr>
                <w:rFonts w:eastAsia="宋体" w:hint="eastAsia"/>
                <w:szCs w:val="24"/>
                <w:lang w:eastAsia="zh-CN"/>
              </w:rPr>
              <w:t>A</w:t>
            </w:r>
            <w:r w:rsidRPr="002005BF">
              <w:rPr>
                <w:rFonts w:eastAsia="宋体"/>
                <w:szCs w:val="24"/>
                <w:lang w:eastAsia="zh-CN"/>
              </w:rPr>
              <w:t>ccording to companies’ comments, most companies prefer option 1.</w:t>
            </w:r>
            <w:r w:rsidR="002005BF" w:rsidRPr="002005BF">
              <w:rPr>
                <w:rFonts w:eastAsia="宋体"/>
                <w:szCs w:val="24"/>
                <w:lang w:eastAsia="zh-CN"/>
              </w:rPr>
              <w:t xml:space="preserve"> In 2</w:t>
            </w:r>
            <w:r w:rsidR="002005BF" w:rsidRPr="0050714A">
              <w:rPr>
                <w:rFonts w:eastAsia="宋体"/>
                <w:szCs w:val="24"/>
                <w:vertAlign w:val="superscript"/>
                <w:lang w:eastAsia="zh-CN"/>
              </w:rPr>
              <w:t>nd</w:t>
            </w:r>
            <w:r w:rsidR="002005BF" w:rsidRPr="002005BF">
              <w:rPr>
                <w:rFonts w:eastAsia="宋体"/>
                <w:szCs w:val="24"/>
                <w:lang w:eastAsia="zh-CN"/>
              </w:rPr>
              <w:t xml:space="preserve"> round, companies are suggested to check whether option 1 is agreeable as compromise to move forward.</w:t>
            </w:r>
          </w:p>
          <w:p w14:paraId="2F18F6C4" w14:textId="55B3FE14"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320C84" w14:textId="77777777" w:rsidR="002005BF" w:rsidRPr="002079EA" w:rsidRDefault="002005BF" w:rsidP="002005BF">
            <w:pPr>
              <w:rPr>
                <w:rFonts w:eastAsia="Malgun Gothic"/>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high speed scenario</w:t>
            </w:r>
          </w:p>
          <w:p w14:paraId="7D785BE3" w14:textId="287C4C6C" w:rsidR="008464F6" w:rsidRDefault="008464F6" w:rsidP="008464F6">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w:t>
            </w:r>
            <w:r w:rsidR="002005BF">
              <w:rPr>
                <w:rFonts w:eastAsiaTheme="minorEastAsia"/>
                <w:i/>
                <w:color w:val="0070C0"/>
                <w:lang w:val="en-US" w:eastAsia="zh-CN"/>
              </w:rPr>
              <w:t xml:space="preserve"> (option 1)</w:t>
            </w:r>
            <w:r w:rsidRPr="008464F6">
              <w:rPr>
                <w:rFonts w:eastAsiaTheme="minorEastAsia"/>
                <w:i/>
                <w:color w:val="0070C0"/>
                <w:lang w:val="en-US" w:eastAsia="zh-CN"/>
              </w:rPr>
              <w:t xml:space="preserve"> is agreeable.</w:t>
            </w:r>
          </w:p>
          <w:p w14:paraId="5D741637" w14:textId="7AA56B41" w:rsidR="00120FA6" w:rsidRPr="002005BF" w:rsidRDefault="002005BF" w:rsidP="002005BF">
            <w:pPr>
              <w:pStyle w:val="aff8"/>
              <w:numPr>
                <w:ilvl w:val="0"/>
                <w:numId w:val="19"/>
              </w:numPr>
              <w:ind w:firstLineChars="0"/>
              <w:rPr>
                <w:rFonts w:eastAsiaTheme="minorEastAsia"/>
                <w:color w:val="0070C0"/>
                <w:lang w:val="en-US" w:eastAsia="zh-CN"/>
              </w:rPr>
            </w:pPr>
            <w:r w:rsidRPr="002005BF">
              <w:rPr>
                <w:szCs w:val="24"/>
                <w:lang w:eastAsia="zh-CN"/>
              </w:rPr>
              <w:t>Existing L1-SINR measurement requirements are reused for HST, and the upper bound of the side condition is 5dB</w:t>
            </w:r>
          </w:p>
        </w:tc>
      </w:tr>
      <w:tr w:rsidR="002079EA" w14:paraId="5820CEA3" w14:textId="77777777" w:rsidTr="002079EA">
        <w:tc>
          <w:tcPr>
            <w:tcW w:w="1232" w:type="dxa"/>
          </w:tcPr>
          <w:p w14:paraId="6585E8C1" w14:textId="43D2F6B3" w:rsidR="002079EA" w:rsidRPr="00045592" w:rsidRDefault="002079EA" w:rsidP="002079E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r w:rsidR="002005BF">
              <w:rPr>
                <w:rFonts w:eastAsiaTheme="minorEastAsia"/>
                <w:b/>
                <w:bCs/>
                <w:color w:val="0070C0"/>
                <w:lang w:val="en-US" w:eastAsia="zh-CN"/>
              </w:rPr>
              <w:t xml:space="preserve"> </w:t>
            </w:r>
            <w:r w:rsidR="002005BF" w:rsidRPr="002005BF">
              <w:rPr>
                <w:rFonts w:eastAsiaTheme="minorEastAsia"/>
                <w:b/>
                <w:bCs/>
                <w:color w:val="0070C0"/>
                <w:lang w:val="en-US" w:eastAsia="zh-CN"/>
              </w:rPr>
              <w:t>signalling</w:t>
            </w:r>
          </w:p>
        </w:tc>
        <w:tc>
          <w:tcPr>
            <w:tcW w:w="8399" w:type="dxa"/>
          </w:tcPr>
          <w:p w14:paraId="26368D03" w14:textId="19956AF8" w:rsidR="002079EA" w:rsidRPr="002005BF" w:rsidRDefault="002005BF" w:rsidP="002079EA">
            <w:pPr>
              <w:rPr>
                <w:rFonts w:eastAsia="Malgun Gothic"/>
                <w:b/>
                <w:u w:val="single"/>
                <w:lang w:eastAsia="ko-KR"/>
              </w:rPr>
            </w:pPr>
            <w:r w:rsidRPr="00B16651">
              <w:rPr>
                <w:b/>
                <w:u w:val="single"/>
                <w:lang w:eastAsia="ko-KR"/>
              </w:rPr>
              <w:t>Issue 3-</w:t>
            </w:r>
            <w:r>
              <w:rPr>
                <w:b/>
                <w:u w:val="single"/>
                <w:lang w:eastAsia="ko-KR"/>
              </w:rPr>
              <w:t>2</w:t>
            </w:r>
            <w:r w:rsidRPr="00B16651">
              <w:rPr>
                <w:b/>
                <w:u w:val="single"/>
                <w:lang w:eastAsia="ko-KR"/>
              </w:rPr>
              <w:t>-</w:t>
            </w:r>
            <w:r>
              <w:rPr>
                <w:b/>
                <w:u w:val="single"/>
                <w:lang w:eastAsia="ko-KR"/>
              </w:rPr>
              <w:t>1</w:t>
            </w:r>
            <w:r w:rsidRPr="00B16651">
              <w:rPr>
                <w:b/>
                <w:u w:val="single"/>
                <w:lang w:eastAsia="ko-KR"/>
              </w:rPr>
              <w:t xml:space="preserve">: </w:t>
            </w:r>
            <w:r w:rsidRPr="004455F6">
              <w:rPr>
                <w:b/>
                <w:u w:val="single"/>
                <w:lang w:eastAsia="ko-KR"/>
              </w:rPr>
              <w:t>whether the network signalling for CA enhancement can be reused for inter-frequency measurement</w:t>
            </w:r>
          </w:p>
          <w:p w14:paraId="15CC7EF7" w14:textId="361EBB2C" w:rsidR="002079EA" w:rsidRPr="00C34044" w:rsidRDefault="002079EA" w:rsidP="002079EA">
            <w:pPr>
              <w:rPr>
                <w:rFonts w:eastAsiaTheme="minorEastAsia"/>
                <w:i/>
                <w:color w:val="0070C0"/>
                <w:highlight w:val="green"/>
                <w:lang w:val="en-US" w:eastAsia="zh-CN"/>
              </w:rPr>
            </w:pPr>
            <w:r w:rsidRPr="00C34044">
              <w:rPr>
                <w:rFonts w:eastAsiaTheme="minorEastAsia" w:hint="eastAsia"/>
                <w:i/>
                <w:color w:val="0070C0"/>
                <w:highlight w:val="green"/>
                <w:lang w:val="en-US" w:eastAsia="zh-CN"/>
              </w:rPr>
              <w:t>Tentative agreements:</w:t>
            </w:r>
          </w:p>
          <w:p w14:paraId="27739468" w14:textId="5150217D" w:rsidR="002005BF" w:rsidRPr="00C34044" w:rsidRDefault="002005BF" w:rsidP="002005BF">
            <w:pPr>
              <w:pStyle w:val="aff8"/>
              <w:numPr>
                <w:ilvl w:val="0"/>
                <w:numId w:val="3"/>
              </w:numPr>
              <w:overflowPunct/>
              <w:autoSpaceDE/>
              <w:autoSpaceDN/>
              <w:adjustRightInd/>
              <w:spacing w:after="120"/>
              <w:ind w:firstLineChars="0"/>
              <w:textAlignment w:val="auto"/>
              <w:rPr>
                <w:rFonts w:eastAsia="宋体"/>
                <w:color w:val="0070C0"/>
                <w:szCs w:val="24"/>
                <w:highlight w:val="green"/>
                <w:lang w:eastAsia="zh-CN"/>
              </w:rPr>
            </w:pPr>
            <w:r w:rsidRPr="00C34044">
              <w:rPr>
                <w:rFonts w:eastAsia="宋体"/>
                <w:color w:val="0070C0"/>
                <w:szCs w:val="24"/>
                <w:highlight w:val="green"/>
                <w:lang w:eastAsia="zh-CN"/>
              </w:rPr>
              <w:t>For inter-frequency measurement enhancement in connected mode, introduce new network signalling (i.e. network signalling for CA enhancement cannot be reused)</w:t>
            </w:r>
          </w:p>
          <w:p w14:paraId="53FF4DCA" w14:textId="7C562396" w:rsidR="002005BF" w:rsidRDefault="002005BF" w:rsidP="002079EA">
            <w:pPr>
              <w:rPr>
                <w:rFonts w:eastAsiaTheme="minorEastAsia"/>
                <w:i/>
                <w:color w:val="0070C0"/>
                <w:lang w:eastAsia="zh-CN"/>
              </w:rPr>
            </w:pPr>
          </w:p>
          <w:p w14:paraId="1F487E99" w14:textId="2DEAC9E6" w:rsidR="00C34044" w:rsidRDefault="00C34044" w:rsidP="00C34044">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2-2</w:t>
            </w:r>
            <w:r w:rsidRPr="00BD6496">
              <w:rPr>
                <w:b/>
                <w:u w:val="single"/>
                <w:lang w:eastAsia="ko-KR"/>
              </w:rPr>
              <w:t>:</w:t>
            </w:r>
            <w:r>
              <w:rPr>
                <w:b/>
                <w:u w:val="single"/>
                <w:lang w:eastAsia="ko-KR"/>
              </w:rPr>
              <w:t xml:space="preserve"> </w:t>
            </w:r>
            <w:r w:rsidRPr="006F2246">
              <w:rPr>
                <w:b/>
                <w:u w:val="single"/>
                <w:lang w:eastAsia="ko-KR"/>
              </w:rPr>
              <w:t>if new signalling is agreed</w:t>
            </w:r>
            <w:r>
              <w:rPr>
                <w:b/>
                <w:u w:val="single"/>
                <w:lang w:eastAsia="ko-KR"/>
              </w:rPr>
              <w:t xml:space="preserve"> for </w:t>
            </w:r>
            <w:r w:rsidRPr="004455F6">
              <w:rPr>
                <w:b/>
                <w:u w:val="single"/>
                <w:lang w:eastAsia="ko-KR"/>
              </w:rPr>
              <w:t>inter-frequency measurement</w:t>
            </w:r>
            <w:r w:rsidRPr="006F2246">
              <w:rPr>
                <w:b/>
                <w:u w:val="single"/>
                <w:lang w:eastAsia="ko-KR"/>
              </w:rPr>
              <w:t>, whether it is per cell level or per frequency layer level</w:t>
            </w:r>
          </w:p>
          <w:p w14:paraId="2350453D" w14:textId="7B127E53" w:rsidR="00C34044" w:rsidRPr="00C34044" w:rsidRDefault="00C34044" w:rsidP="00C34044">
            <w:pPr>
              <w:rPr>
                <w:rFonts w:eastAsia="宋体"/>
                <w:szCs w:val="24"/>
                <w:lang w:eastAsia="zh-CN"/>
              </w:rPr>
            </w:pPr>
            <w:r w:rsidRPr="00C34044">
              <w:rPr>
                <w:rFonts w:eastAsia="宋体" w:hint="eastAsia"/>
                <w:szCs w:val="24"/>
                <w:lang w:eastAsia="zh-CN"/>
              </w:rPr>
              <w:t>A</w:t>
            </w:r>
            <w:r w:rsidRPr="00C34044">
              <w:rPr>
                <w:rFonts w:eastAsia="宋体"/>
                <w:szCs w:val="24"/>
                <w:lang w:eastAsia="zh-CN"/>
              </w:rPr>
              <w:t xml:space="preserve">ll companies are </w:t>
            </w:r>
            <w:r w:rsidR="00AF09C3">
              <w:rPr>
                <w:rFonts w:eastAsia="宋体"/>
                <w:szCs w:val="24"/>
                <w:lang w:eastAsia="zh-CN"/>
              </w:rPr>
              <w:t>OK</w:t>
            </w:r>
            <w:r w:rsidRPr="00C34044">
              <w:rPr>
                <w:rFonts w:eastAsia="宋体"/>
                <w:szCs w:val="24"/>
                <w:lang w:eastAsia="zh-CN"/>
              </w:rPr>
              <w:t xml:space="preserve"> with the recommended WF, </w:t>
            </w:r>
            <w:r>
              <w:rPr>
                <w:rFonts w:eastAsia="宋体"/>
                <w:szCs w:val="24"/>
                <w:lang w:eastAsia="zh-CN"/>
              </w:rPr>
              <w:t>one company suggest to change the wording from “per cell” to “cell specific”.</w:t>
            </w:r>
          </w:p>
          <w:p w14:paraId="644C450D" w14:textId="77777777" w:rsidR="00C34044" w:rsidRPr="00C34044" w:rsidRDefault="00C34044" w:rsidP="00C34044">
            <w:pPr>
              <w:rPr>
                <w:rFonts w:eastAsiaTheme="minorEastAsia"/>
                <w:i/>
                <w:color w:val="0070C0"/>
                <w:highlight w:val="green"/>
                <w:lang w:val="en-US" w:eastAsia="zh-CN"/>
              </w:rPr>
            </w:pPr>
            <w:r w:rsidRPr="00C34044">
              <w:rPr>
                <w:rFonts w:eastAsiaTheme="minorEastAsia" w:hint="eastAsia"/>
                <w:i/>
                <w:color w:val="0070C0"/>
                <w:highlight w:val="green"/>
                <w:lang w:val="en-US" w:eastAsia="zh-CN"/>
              </w:rPr>
              <w:t>Tentative agreements:</w:t>
            </w:r>
          </w:p>
          <w:p w14:paraId="6D265A38" w14:textId="64FFD75C" w:rsidR="00C34044" w:rsidRPr="00C34044" w:rsidRDefault="00C34044" w:rsidP="00C34044">
            <w:pPr>
              <w:pStyle w:val="aff8"/>
              <w:numPr>
                <w:ilvl w:val="0"/>
                <w:numId w:val="3"/>
              </w:numPr>
              <w:spacing w:after="120"/>
              <w:ind w:firstLineChars="0"/>
              <w:rPr>
                <w:rFonts w:eastAsia="宋体"/>
                <w:color w:val="0070C0"/>
                <w:szCs w:val="24"/>
                <w:highlight w:val="green"/>
                <w:lang w:eastAsia="zh-CN"/>
              </w:rPr>
            </w:pPr>
            <w:r w:rsidRPr="00C34044">
              <w:rPr>
                <w:rFonts w:eastAsia="宋体"/>
                <w:color w:val="0070C0"/>
                <w:szCs w:val="24"/>
                <w:highlight w:val="green"/>
                <w:lang w:eastAsia="zh-CN"/>
              </w:rPr>
              <w:t>For inter-frequency measurement enhancement in connected mode, the network signalling is a cell specific signalling</w:t>
            </w:r>
          </w:p>
          <w:p w14:paraId="5D3F154B" w14:textId="0B34CC62" w:rsidR="002079EA" w:rsidRDefault="002079EA" w:rsidP="002079EA">
            <w:pPr>
              <w:rPr>
                <w:rFonts w:eastAsiaTheme="minorEastAsia"/>
                <w:i/>
                <w:color w:val="0070C0"/>
                <w:lang w:val="en-US" w:eastAsia="zh-CN"/>
              </w:rPr>
            </w:pPr>
          </w:p>
        </w:tc>
      </w:tr>
      <w:tr w:rsidR="002079EA" w14:paraId="194672BA" w14:textId="77777777" w:rsidTr="002079EA">
        <w:tc>
          <w:tcPr>
            <w:tcW w:w="1232" w:type="dxa"/>
          </w:tcPr>
          <w:p w14:paraId="147BCE31" w14:textId="4B8113F9" w:rsidR="002079EA" w:rsidRPr="00045592" w:rsidRDefault="002079EA" w:rsidP="002079E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r w:rsidR="00C34044">
              <w:rPr>
                <w:rFonts w:eastAsiaTheme="minorEastAsia"/>
                <w:b/>
                <w:bCs/>
                <w:color w:val="0070C0"/>
                <w:lang w:val="en-US" w:eastAsia="zh-CN"/>
              </w:rPr>
              <w:t xml:space="preserve"> </w:t>
            </w:r>
            <w:r w:rsidR="00C34044" w:rsidRPr="00C34044">
              <w:rPr>
                <w:rFonts w:eastAsiaTheme="minorEastAsia"/>
                <w:b/>
                <w:bCs/>
                <w:color w:val="0070C0"/>
                <w:lang w:val="en-US" w:eastAsia="zh-CN"/>
              </w:rPr>
              <w:t>release independent</w:t>
            </w:r>
          </w:p>
        </w:tc>
        <w:tc>
          <w:tcPr>
            <w:tcW w:w="8399" w:type="dxa"/>
          </w:tcPr>
          <w:p w14:paraId="55ABEE03" w14:textId="1A7C540D" w:rsidR="002079EA" w:rsidRPr="00105329" w:rsidRDefault="00105329" w:rsidP="002079EA">
            <w:pPr>
              <w:rPr>
                <w:rFonts w:eastAsia="Malgun Gothic"/>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3-1</w:t>
            </w:r>
            <w:r w:rsidRPr="00884E73">
              <w:rPr>
                <w:b/>
                <w:u w:val="single"/>
                <w:lang w:eastAsia="ko-KR"/>
              </w:rPr>
              <w:t xml:space="preserve">: </w:t>
            </w:r>
            <w:r w:rsidRPr="00E76357">
              <w:rPr>
                <w:b/>
                <w:u w:val="single"/>
                <w:lang w:eastAsia="ko-KR"/>
              </w:rPr>
              <w:t>release independent</w:t>
            </w:r>
          </w:p>
          <w:p w14:paraId="30F1E8BE" w14:textId="2C36AC46" w:rsidR="002079EA" w:rsidRDefault="002079EA" w:rsidP="002079EA">
            <w:pPr>
              <w:rPr>
                <w:rFonts w:eastAsiaTheme="minorEastAsia"/>
                <w:i/>
                <w:color w:val="0070C0"/>
                <w:lang w:val="en-US" w:eastAsia="zh-CN"/>
              </w:rPr>
            </w:pPr>
            <w:r>
              <w:rPr>
                <w:rFonts w:eastAsiaTheme="minorEastAsia" w:hint="eastAsia"/>
                <w:i/>
                <w:color w:val="0070C0"/>
                <w:lang w:val="en-US" w:eastAsia="zh-CN"/>
              </w:rPr>
              <w:t>Candidate options:</w:t>
            </w:r>
          </w:p>
          <w:p w14:paraId="242B0212" w14:textId="77777777" w:rsidR="00956BAE"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sidRPr="005C4F65">
              <w:rPr>
                <w:rFonts w:eastAsia="宋体"/>
                <w:szCs w:val="24"/>
                <w:lang w:eastAsia="zh-CN"/>
              </w:rPr>
              <w:t xml:space="preserve">Option 1 (CMCC): </w:t>
            </w:r>
            <w:r w:rsidRPr="00C5777E">
              <w:rPr>
                <w:rFonts w:eastAsia="宋体"/>
                <w:szCs w:val="24"/>
                <w:lang w:eastAsia="zh-CN"/>
              </w:rPr>
              <w:t>Rel-17 FR1 HST RRM enhancement, including CA enhancement and inter-frequency measurement enhancement, is release independent from Rel-15</w:t>
            </w:r>
          </w:p>
          <w:p w14:paraId="20FB342C" w14:textId="10DC35AC" w:rsidR="00956BAE" w:rsidRPr="00D57780"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Option 2 (HW</w:t>
            </w:r>
            <w:r>
              <w:rPr>
                <w:szCs w:val="24"/>
                <w:lang w:eastAsia="zh-CN"/>
              </w:rPr>
              <w:t>, vivo</w:t>
            </w:r>
            <w:r w:rsidRPr="00D40D8B">
              <w:rPr>
                <w:szCs w:val="24"/>
                <w:lang w:eastAsia="zh-CN"/>
              </w:rPr>
              <w:t>): Whether release independent is supported or not shall consider both RRM requirements and demodulation requirements</w:t>
            </w:r>
          </w:p>
          <w:p w14:paraId="487BD1B2" w14:textId="5D8E1088" w:rsidR="00105329" w:rsidRPr="00956BAE"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Pr>
                <w:szCs w:val="24"/>
                <w:lang w:eastAsia="zh-CN"/>
              </w:rPr>
              <w:t>OPPO</w:t>
            </w:r>
            <w:r w:rsidRPr="00D40D8B">
              <w:rPr>
                <w:szCs w:val="24"/>
                <w:lang w:eastAsia="zh-CN"/>
              </w:rPr>
              <w:t xml:space="preserve">): </w:t>
            </w:r>
            <w:r w:rsidRPr="00D57780">
              <w:rPr>
                <w:szCs w:val="24"/>
                <w:lang w:eastAsia="zh-CN"/>
              </w:rPr>
              <w:t>Rel-17 NR HST RRM enhancement can be release independent from R17</w:t>
            </w:r>
          </w:p>
          <w:p w14:paraId="2E1D1417" w14:textId="2CADDF27" w:rsidR="00956BAE" w:rsidRPr="00956BAE"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4 (QC, OPPO): </w:t>
            </w:r>
            <w:r w:rsidRPr="00C5777E">
              <w:rPr>
                <w:rFonts w:eastAsia="宋体"/>
                <w:szCs w:val="24"/>
                <w:lang w:eastAsia="zh-CN"/>
              </w:rPr>
              <w:t>Rel-17 FR1 HST RRM enhancement, including CA enhancement and inter-frequency measurement enhancement, is release independent from Rel-1</w:t>
            </w:r>
            <w:r>
              <w:rPr>
                <w:rFonts w:eastAsia="宋体"/>
                <w:szCs w:val="24"/>
                <w:lang w:eastAsia="zh-CN"/>
              </w:rPr>
              <w:t>6</w:t>
            </w:r>
          </w:p>
          <w:p w14:paraId="6512356A" w14:textId="77777777" w:rsidR="002079EA" w:rsidRDefault="002079EA" w:rsidP="002079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A1E120" w14:textId="3DE6A335" w:rsidR="00105329" w:rsidRDefault="00105329" w:rsidP="002079EA">
            <w:pPr>
              <w:rPr>
                <w:rFonts w:eastAsiaTheme="minorEastAsia"/>
                <w:i/>
                <w:color w:val="0070C0"/>
                <w:lang w:val="en-US" w:eastAsia="zh-CN"/>
              </w:rPr>
            </w:pPr>
            <w:r>
              <w:rPr>
                <w:rFonts w:eastAsiaTheme="minorEastAsia"/>
                <w:i/>
                <w:color w:val="0070C0"/>
                <w:lang w:val="en-US" w:eastAsia="zh-CN"/>
              </w:rPr>
              <w:t>Continue the discussion</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76114E" w:rsidRDefault="001D2E68" w:rsidP="001D2E68">
      <w:pPr>
        <w:pStyle w:val="2"/>
        <w:rPr>
          <w:lang w:val="en-US"/>
        </w:rPr>
      </w:pPr>
      <w:r w:rsidRPr="0076114E">
        <w:rPr>
          <w:lang w:val="en-US"/>
        </w:rPr>
        <w:t>Discussion on 2nd round (if applicable)</w:t>
      </w:r>
    </w:p>
    <w:p w14:paraId="287917C1" w14:textId="77777777" w:rsidR="001D2E68" w:rsidRPr="00D10052" w:rsidRDefault="001D2E68" w:rsidP="001D2E68">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D327F61" w14:textId="77777777" w:rsidR="0050714A" w:rsidRPr="00805BE8" w:rsidRDefault="0050714A" w:rsidP="005071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L1-SINR</w:t>
      </w:r>
    </w:p>
    <w:p w14:paraId="29AFFEA7" w14:textId="77777777" w:rsidR="0050714A" w:rsidRPr="002079EA" w:rsidRDefault="0050714A" w:rsidP="0050714A">
      <w:pPr>
        <w:outlineLvl w:val="3"/>
        <w:rPr>
          <w:rFonts w:eastAsia="Malgun Gothic"/>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high speed scenario</w:t>
      </w:r>
    </w:p>
    <w:p w14:paraId="5FC92502" w14:textId="77777777" w:rsidR="0050714A" w:rsidRDefault="0050714A" w:rsidP="0050714A">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 (option 1)</w:t>
      </w:r>
      <w:r w:rsidRPr="008464F6">
        <w:rPr>
          <w:rFonts w:eastAsiaTheme="minorEastAsia"/>
          <w:i/>
          <w:color w:val="0070C0"/>
          <w:lang w:val="en-US" w:eastAsia="zh-CN"/>
        </w:rPr>
        <w:t xml:space="preserve"> is agreeable.</w:t>
      </w:r>
    </w:p>
    <w:p w14:paraId="564B6A77" w14:textId="0DF6B467" w:rsidR="0050714A" w:rsidRPr="00950736" w:rsidRDefault="0050714A" w:rsidP="0050714A">
      <w:pPr>
        <w:pStyle w:val="aff8"/>
        <w:numPr>
          <w:ilvl w:val="0"/>
          <w:numId w:val="19"/>
        </w:numPr>
        <w:ind w:firstLineChars="0"/>
        <w:rPr>
          <w:szCs w:val="24"/>
          <w:lang w:eastAsia="zh-CN"/>
        </w:rPr>
      </w:pPr>
      <w:r w:rsidRPr="0050714A">
        <w:rPr>
          <w:szCs w:val="24"/>
          <w:lang w:eastAsia="zh-CN"/>
        </w:rPr>
        <w:t>Existing L1-SINR measurement requirements are reused for HST, and the upper bound of the side condition is 5dB</w:t>
      </w:r>
    </w:p>
    <w:tbl>
      <w:tblPr>
        <w:tblStyle w:val="aff7"/>
        <w:tblW w:w="0" w:type="auto"/>
        <w:tblLook w:val="04A0" w:firstRow="1" w:lastRow="0" w:firstColumn="1" w:lastColumn="0" w:noHBand="0" w:noVBand="1"/>
      </w:tblPr>
      <w:tblGrid>
        <w:gridCol w:w="1236"/>
        <w:gridCol w:w="8395"/>
      </w:tblGrid>
      <w:tr w:rsidR="0050714A" w:rsidRPr="00435CE4" w14:paraId="76FC389B" w14:textId="77777777" w:rsidTr="00223A97">
        <w:tc>
          <w:tcPr>
            <w:tcW w:w="9631" w:type="dxa"/>
            <w:gridSpan w:val="2"/>
          </w:tcPr>
          <w:p w14:paraId="50A57812" w14:textId="7CABFD4C" w:rsidR="0050714A" w:rsidRPr="005C4F65" w:rsidRDefault="0050714A" w:rsidP="00223A97">
            <w:pPr>
              <w:rPr>
                <w:rFonts w:eastAsia="Malgun Gothic"/>
                <w:b/>
                <w:highlight w:val="yellow"/>
                <w:u w:val="single"/>
                <w:lang w:eastAsia="ko-KR"/>
              </w:rPr>
            </w:pPr>
            <w:r w:rsidRPr="0050714A">
              <w:rPr>
                <w:b/>
                <w:u w:val="single"/>
                <w:lang w:eastAsia="ko-KR"/>
              </w:rPr>
              <w:t>Issue 3-1-1: how to specify the L1-SINR requirements for high speed scenario</w:t>
            </w:r>
          </w:p>
        </w:tc>
      </w:tr>
      <w:tr w:rsidR="0050714A" w:rsidRPr="005C4F65" w14:paraId="27F5503E" w14:textId="77777777" w:rsidTr="00223A97">
        <w:tc>
          <w:tcPr>
            <w:tcW w:w="1236" w:type="dxa"/>
          </w:tcPr>
          <w:p w14:paraId="45148BFE" w14:textId="77777777" w:rsidR="0050714A" w:rsidRPr="005C4F65" w:rsidRDefault="0050714A" w:rsidP="00223A97">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404B6883" w14:textId="77777777" w:rsidR="0050714A" w:rsidRPr="005C4F65" w:rsidRDefault="0050714A" w:rsidP="00223A97">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50714A" w14:paraId="2A490F6C" w14:textId="77777777" w:rsidTr="00223A97">
        <w:tc>
          <w:tcPr>
            <w:tcW w:w="1236" w:type="dxa"/>
          </w:tcPr>
          <w:p w14:paraId="09142E86" w14:textId="6D214CBC" w:rsidR="0050714A" w:rsidRPr="005C4F65" w:rsidRDefault="0050714A" w:rsidP="00223A97">
            <w:pPr>
              <w:spacing w:after="120"/>
              <w:rPr>
                <w:rFonts w:eastAsiaTheme="minorEastAsia"/>
                <w:color w:val="0070C0"/>
                <w:lang w:val="en-US" w:eastAsia="zh-CN"/>
              </w:rPr>
            </w:pPr>
          </w:p>
        </w:tc>
        <w:tc>
          <w:tcPr>
            <w:tcW w:w="8395" w:type="dxa"/>
          </w:tcPr>
          <w:p w14:paraId="66496F8B" w14:textId="3189B984" w:rsidR="0050714A" w:rsidRPr="003418CB" w:rsidRDefault="0050714A" w:rsidP="00223A97">
            <w:pPr>
              <w:spacing w:after="120"/>
              <w:rPr>
                <w:rFonts w:eastAsiaTheme="minorEastAsia"/>
                <w:color w:val="0070C0"/>
                <w:lang w:val="en-US" w:eastAsia="zh-CN"/>
              </w:rPr>
            </w:pPr>
          </w:p>
        </w:tc>
      </w:tr>
      <w:tr w:rsidR="0050714A" w14:paraId="40925866" w14:textId="77777777" w:rsidTr="00223A97">
        <w:tc>
          <w:tcPr>
            <w:tcW w:w="1236" w:type="dxa"/>
          </w:tcPr>
          <w:p w14:paraId="4FE1799A" w14:textId="64899F1C" w:rsidR="0050714A" w:rsidRDefault="0050714A" w:rsidP="00223A97">
            <w:pPr>
              <w:spacing w:after="120"/>
              <w:rPr>
                <w:rFonts w:eastAsiaTheme="minorEastAsia"/>
                <w:color w:val="0070C0"/>
                <w:lang w:val="en-US" w:eastAsia="zh-CN"/>
              </w:rPr>
            </w:pPr>
          </w:p>
        </w:tc>
        <w:tc>
          <w:tcPr>
            <w:tcW w:w="8395" w:type="dxa"/>
          </w:tcPr>
          <w:p w14:paraId="1802DAD8" w14:textId="0B9EC21E" w:rsidR="0050714A" w:rsidRDefault="0050714A" w:rsidP="00223A97">
            <w:pPr>
              <w:spacing w:after="120"/>
              <w:rPr>
                <w:rFonts w:eastAsiaTheme="minorEastAsia"/>
                <w:color w:val="0070C0"/>
                <w:lang w:val="en-US" w:eastAsia="zh-CN"/>
              </w:rPr>
            </w:pPr>
          </w:p>
        </w:tc>
      </w:tr>
      <w:tr w:rsidR="0050714A" w14:paraId="3AF526AF" w14:textId="77777777" w:rsidTr="00223A97">
        <w:tc>
          <w:tcPr>
            <w:tcW w:w="1236" w:type="dxa"/>
          </w:tcPr>
          <w:p w14:paraId="49562948" w14:textId="0EA9E771" w:rsidR="0050714A" w:rsidRDefault="0050714A" w:rsidP="00223A97">
            <w:pPr>
              <w:spacing w:after="120"/>
              <w:rPr>
                <w:rFonts w:eastAsiaTheme="minorEastAsia"/>
                <w:color w:val="0070C0"/>
                <w:lang w:val="en-US" w:eastAsia="zh-CN"/>
              </w:rPr>
            </w:pPr>
          </w:p>
        </w:tc>
        <w:tc>
          <w:tcPr>
            <w:tcW w:w="8395" w:type="dxa"/>
          </w:tcPr>
          <w:p w14:paraId="097A7C09" w14:textId="27208D9A" w:rsidR="0050714A" w:rsidRDefault="0050714A" w:rsidP="00223A97">
            <w:pPr>
              <w:spacing w:after="120"/>
              <w:rPr>
                <w:rFonts w:eastAsiaTheme="minorEastAsia"/>
                <w:color w:val="0070C0"/>
                <w:lang w:val="en-US" w:eastAsia="zh-CN"/>
              </w:rPr>
            </w:pPr>
          </w:p>
        </w:tc>
      </w:tr>
    </w:tbl>
    <w:p w14:paraId="0BBAC245" w14:textId="02A662A1" w:rsidR="0050714A" w:rsidRDefault="0050714A" w:rsidP="0050714A">
      <w:pPr>
        <w:rPr>
          <w:i/>
          <w:color w:val="0070C0"/>
          <w:lang w:eastAsia="zh-CN"/>
        </w:rPr>
      </w:pPr>
    </w:p>
    <w:p w14:paraId="4422711C" w14:textId="77777777" w:rsidR="00950736" w:rsidRDefault="00950736" w:rsidP="0050714A">
      <w:pPr>
        <w:rPr>
          <w:i/>
          <w:color w:val="0070C0"/>
          <w:lang w:val="en-US" w:eastAsia="zh-CN"/>
        </w:rPr>
      </w:pPr>
    </w:p>
    <w:p w14:paraId="05C3B44C" w14:textId="77777777" w:rsidR="0050714A" w:rsidRPr="00805BE8" w:rsidRDefault="0050714A" w:rsidP="005071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3: release independent </w:t>
      </w:r>
    </w:p>
    <w:p w14:paraId="3FE8735E" w14:textId="77777777" w:rsidR="0050714A" w:rsidRPr="00884E73" w:rsidRDefault="0050714A" w:rsidP="0050714A">
      <w:pPr>
        <w:outlineLvl w:val="3"/>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3-1</w:t>
      </w:r>
      <w:r w:rsidRPr="00884E73">
        <w:rPr>
          <w:b/>
          <w:u w:val="single"/>
          <w:lang w:eastAsia="ko-KR"/>
        </w:rPr>
        <w:t xml:space="preserve">: </w:t>
      </w:r>
      <w:r w:rsidRPr="00E76357">
        <w:rPr>
          <w:b/>
          <w:u w:val="single"/>
          <w:lang w:eastAsia="ko-KR"/>
        </w:rPr>
        <w:t>release independent</w:t>
      </w:r>
    </w:p>
    <w:p w14:paraId="2F90BB86" w14:textId="77777777" w:rsidR="0050714A" w:rsidRDefault="0050714A" w:rsidP="0050714A">
      <w:pPr>
        <w:pStyle w:val="aff8"/>
        <w:numPr>
          <w:ilvl w:val="0"/>
          <w:numId w:val="3"/>
        </w:numPr>
        <w:overflowPunct/>
        <w:autoSpaceDE/>
        <w:autoSpaceDN/>
        <w:adjustRightInd/>
        <w:spacing w:after="120"/>
        <w:ind w:firstLineChars="0"/>
        <w:textAlignment w:val="auto"/>
        <w:rPr>
          <w:rFonts w:eastAsia="宋体"/>
          <w:szCs w:val="24"/>
          <w:lang w:eastAsia="zh-CN"/>
        </w:rPr>
      </w:pPr>
      <w:r w:rsidRPr="005C4F65">
        <w:rPr>
          <w:rFonts w:eastAsia="宋体"/>
          <w:szCs w:val="24"/>
          <w:lang w:eastAsia="zh-CN"/>
        </w:rPr>
        <w:t xml:space="preserve">Option 1 (CMCC): </w:t>
      </w:r>
      <w:r w:rsidRPr="00C5777E">
        <w:rPr>
          <w:rFonts w:eastAsia="宋体"/>
          <w:szCs w:val="24"/>
          <w:lang w:eastAsia="zh-CN"/>
        </w:rPr>
        <w:t>Rel-17 FR1 HST RRM enhancement, including CA enhancement and inter-frequency measurement enhancement, is release independent from Rel-15</w:t>
      </w:r>
    </w:p>
    <w:p w14:paraId="5E76E16A" w14:textId="77777777" w:rsidR="0050714A" w:rsidRPr="00D57780" w:rsidRDefault="0050714A" w:rsidP="0050714A">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Option 2 (HW</w:t>
      </w:r>
      <w:r>
        <w:rPr>
          <w:szCs w:val="24"/>
          <w:lang w:eastAsia="zh-CN"/>
        </w:rPr>
        <w:t>, vivo</w:t>
      </w:r>
      <w:r w:rsidRPr="00D40D8B">
        <w:rPr>
          <w:szCs w:val="24"/>
          <w:lang w:eastAsia="zh-CN"/>
        </w:rPr>
        <w:t>): Whether release independent is supported or not shall consider both RRM requirements and demodulation requirements</w:t>
      </w:r>
    </w:p>
    <w:p w14:paraId="11B28244" w14:textId="77777777" w:rsidR="0050714A" w:rsidRPr="00956BAE" w:rsidRDefault="0050714A" w:rsidP="0050714A">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Pr>
          <w:szCs w:val="24"/>
          <w:lang w:eastAsia="zh-CN"/>
        </w:rPr>
        <w:t>OPPO</w:t>
      </w:r>
      <w:r w:rsidRPr="00D40D8B">
        <w:rPr>
          <w:szCs w:val="24"/>
          <w:lang w:eastAsia="zh-CN"/>
        </w:rPr>
        <w:t xml:space="preserve">): </w:t>
      </w:r>
      <w:r w:rsidRPr="00D57780">
        <w:rPr>
          <w:szCs w:val="24"/>
          <w:lang w:eastAsia="zh-CN"/>
        </w:rPr>
        <w:t>Rel-17 NR HST RRM enhancement can be release independent from R17</w:t>
      </w:r>
    </w:p>
    <w:p w14:paraId="083C2D9E" w14:textId="10CE9E30" w:rsidR="0050714A" w:rsidRDefault="0050714A" w:rsidP="0050714A">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4 (QC, OPPO): </w:t>
      </w:r>
      <w:r w:rsidRPr="00C5777E">
        <w:rPr>
          <w:rFonts w:eastAsia="宋体"/>
          <w:szCs w:val="24"/>
          <w:lang w:eastAsia="zh-CN"/>
        </w:rPr>
        <w:t>Rel-17 FR1 HST RRM enhancement, including CA enhancement and inter-frequency measurement enhancement, is release independent from Rel-1</w:t>
      </w:r>
      <w:r>
        <w:rPr>
          <w:rFonts w:eastAsia="宋体"/>
          <w:szCs w:val="24"/>
          <w:lang w:eastAsia="zh-CN"/>
        </w:rPr>
        <w:t>6</w:t>
      </w:r>
    </w:p>
    <w:p w14:paraId="619745D1" w14:textId="77777777" w:rsidR="00950736" w:rsidRPr="00956BAE" w:rsidRDefault="00950736" w:rsidP="00950736">
      <w:pPr>
        <w:pStyle w:val="aff8"/>
        <w:overflowPunct/>
        <w:autoSpaceDE/>
        <w:autoSpaceDN/>
        <w:adjustRightInd/>
        <w:spacing w:after="120"/>
        <w:ind w:left="936" w:firstLineChars="0" w:firstLine="0"/>
        <w:textAlignment w:val="auto"/>
        <w:rPr>
          <w:rFonts w:eastAsia="宋体"/>
          <w:szCs w:val="24"/>
          <w:lang w:eastAsia="zh-CN"/>
        </w:rPr>
      </w:pPr>
    </w:p>
    <w:tbl>
      <w:tblPr>
        <w:tblStyle w:val="aff7"/>
        <w:tblW w:w="0" w:type="auto"/>
        <w:tblLook w:val="04A0" w:firstRow="1" w:lastRow="0" w:firstColumn="1" w:lastColumn="0" w:noHBand="0" w:noVBand="1"/>
      </w:tblPr>
      <w:tblGrid>
        <w:gridCol w:w="1236"/>
        <w:gridCol w:w="8395"/>
      </w:tblGrid>
      <w:tr w:rsidR="00950736" w:rsidRPr="00435CE4" w14:paraId="35E2B538" w14:textId="77777777" w:rsidTr="00223A97">
        <w:tc>
          <w:tcPr>
            <w:tcW w:w="9631" w:type="dxa"/>
            <w:gridSpan w:val="2"/>
          </w:tcPr>
          <w:p w14:paraId="785A28F8" w14:textId="799A1F2F" w:rsidR="00950736" w:rsidRPr="005C4F65" w:rsidRDefault="00950736" w:rsidP="00223A97">
            <w:pPr>
              <w:rPr>
                <w:rFonts w:eastAsia="Malgun Gothic"/>
                <w:b/>
                <w:highlight w:val="yellow"/>
                <w:u w:val="single"/>
                <w:lang w:eastAsia="ko-KR"/>
              </w:rPr>
            </w:pPr>
            <w:r w:rsidRPr="00950736">
              <w:rPr>
                <w:b/>
                <w:u w:val="single"/>
                <w:lang w:eastAsia="ko-KR"/>
              </w:rPr>
              <w:t>Issue 3-3-1: release independent</w:t>
            </w:r>
          </w:p>
        </w:tc>
      </w:tr>
      <w:tr w:rsidR="00950736" w:rsidRPr="005C4F65" w14:paraId="60B722C6" w14:textId="77777777" w:rsidTr="00223A97">
        <w:tc>
          <w:tcPr>
            <w:tcW w:w="1236" w:type="dxa"/>
          </w:tcPr>
          <w:p w14:paraId="554EFA63" w14:textId="77777777" w:rsidR="00950736" w:rsidRPr="005C4F65" w:rsidRDefault="00950736" w:rsidP="00223A97">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51E88806" w14:textId="77777777" w:rsidR="00950736" w:rsidRPr="005C4F65" w:rsidRDefault="00950736" w:rsidP="00223A97">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950736" w14:paraId="2245FD95" w14:textId="77777777" w:rsidTr="00223A97">
        <w:tc>
          <w:tcPr>
            <w:tcW w:w="1236" w:type="dxa"/>
          </w:tcPr>
          <w:p w14:paraId="6CBDE28A" w14:textId="77777777" w:rsidR="00950736" w:rsidRPr="005C4F65" w:rsidRDefault="00950736" w:rsidP="00223A97">
            <w:pPr>
              <w:spacing w:after="120"/>
              <w:rPr>
                <w:rFonts w:eastAsiaTheme="minorEastAsia"/>
                <w:color w:val="0070C0"/>
                <w:lang w:val="en-US" w:eastAsia="zh-CN"/>
              </w:rPr>
            </w:pPr>
          </w:p>
        </w:tc>
        <w:tc>
          <w:tcPr>
            <w:tcW w:w="8395" w:type="dxa"/>
          </w:tcPr>
          <w:p w14:paraId="4BA8B574" w14:textId="77777777" w:rsidR="00950736" w:rsidRPr="003418CB" w:rsidRDefault="00950736" w:rsidP="00223A97">
            <w:pPr>
              <w:spacing w:after="120"/>
              <w:rPr>
                <w:rFonts w:eastAsiaTheme="minorEastAsia"/>
                <w:color w:val="0070C0"/>
                <w:lang w:val="en-US" w:eastAsia="zh-CN"/>
              </w:rPr>
            </w:pPr>
          </w:p>
        </w:tc>
      </w:tr>
      <w:tr w:rsidR="00950736" w14:paraId="1072C634" w14:textId="77777777" w:rsidTr="00223A97">
        <w:tc>
          <w:tcPr>
            <w:tcW w:w="1236" w:type="dxa"/>
          </w:tcPr>
          <w:p w14:paraId="721DF9D1" w14:textId="77777777" w:rsidR="00950736" w:rsidRDefault="00950736" w:rsidP="00223A97">
            <w:pPr>
              <w:spacing w:after="120"/>
              <w:rPr>
                <w:rFonts w:eastAsiaTheme="minorEastAsia"/>
                <w:color w:val="0070C0"/>
                <w:lang w:val="en-US" w:eastAsia="zh-CN"/>
              </w:rPr>
            </w:pPr>
          </w:p>
        </w:tc>
        <w:tc>
          <w:tcPr>
            <w:tcW w:w="8395" w:type="dxa"/>
          </w:tcPr>
          <w:p w14:paraId="0305CC14" w14:textId="77777777" w:rsidR="00950736" w:rsidRDefault="00950736" w:rsidP="00223A97">
            <w:pPr>
              <w:spacing w:after="120"/>
              <w:rPr>
                <w:rFonts w:eastAsiaTheme="minorEastAsia"/>
                <w:color w:val="0070C0"/>
                <w:lang w:val="en-US" w:eastAsia="zh-CN"/>
              </w:rPr>
            </w:pPr>
          </w:p>
        </w:tc>
      </w:tr>
      <w:tr w:rsidR="00950736" w14:paraId="3400767E" w14:textId="77777777" w:rsidTr="00223A97">
        <w:tc>
          <w:tcPr>
            <w:tcW w:w="1236" w:type="dxa"/>
          </w:tcPr>
          <w:p w14:paraId="1E2A6F71" w14:textId="77777777" w:rsidR="00950736" w:rsidRDefault="00950736" w:rsidP="00223A97">
            <w:pPr>
              <w:spacing w:after="120"/>
              <w:rPr>
                <w:rFonts w:eastAsiaTheme="minorEastAsia"/>
                <w:color w:val="0070C0"/>
                <w:lang w:val="en-US" w:eastAsia="zh-CN"/>
              </w:rPr>
            </w:pPr>
          </w:p>
        </w:tc>
        <w:tc>
          <w:tcPr>
            <w:tcW w:w="8395" w:type="dxa"/>
          </w:tcPr>
          <w:p w14:paraId="5D021585" w14:textId="77777777" w:rsidR="00950736" w:rsidRDefault="00950736" w:rsidP="00223A97">
            <w:pPr>
              <w:spacing w:after="120"/>
              <w:rPr>
                <w:rFonts w:eastAsiaTheme="minorEastAsia"/>
                <w:color w:val="0070C0"/>
                <w:lang w:val="en-US" w:eastAsia="zh-CN"/>
              </w:rPr>
            </w:pPr>
          </w:p>
        </w:tc>
      </w:tr>
    </w:tbl>
    <w:p w14:paraId="3F38EC08" w14:textId="77777777" w:rsidR="0050714A" w:rsidRPr="0050714A" w:rsidRDefault="0050714A" w:rsidP="001D2E68">
      <w:pPr>
        <w:rPr>
          <w:i/>
          <w:color w:val="0070C0"/>
        </w:rPr>
      </w:pPr>
    </w:p>
    <w:p w14:paraId="40DCBF68" w14:textId="36D5D1B1" w:rsidR="002F7A6E" w:rsidRPr="00045592" w:rsidRDefault="002F7A6E" w:rsidP="002F7A6E">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AF09D5">
        <w:rPr>
          <w:lang w:eastAsia="zh-CN"/>
        </w:rPr>
        <w:t>LS</w:t>
      </w:r>
    </w:p>
    <w:p w14:paraId="6FA7C462" w14:textId="77777777" w:rsidR="002F7A6E" w:rsidRPr="00045592" w:rsidRDefault="002F7A6E" w:rsidP="002F7A6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25C802" w14:textId="77777777" w:rsidR="002F7A6E" w:rsidRPr="00CB0305" w:rsidRDefault="002F7A6E" w:rsidP="002F7A6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71"/>
        <w:gridCol w:w="996"/>
        <w:gridCol w:w="7364"/>
      </w:tblGrid>
      <w:tr w:rsidR="002B1263" w:rsidRPr="002B1263" w14:paraId="45930DFB" w14:textId="77777777" w:rsidTr="00566516">
        <w:trPr>
          <w:trHeight w:val="468"/>
        </w:trPr>
        <w:tc>
          <w:tcPr>
            <w:tcW w:w="1271" w:type="dxa"/>
            <w:vAlign w:val="center"/>
          </w:tcPr>
          <w:p w14:paraId="4E76B77D" w14:textId="77777777" w:rsidR="002F7A6E" w:rsidRPr="002B1263" w:rsidRDefault="002F7A6E" w:rsidP="00560D52">
            <w:pPr>
              <w:spacing w:before="120" w:after="120"/>
              <w:rPr>
                <w:rFonts w:ascii="Arial" w:hAnsi="Arial" w:cs="Arial"/>
                <w:b/>
                <w:bCs/>
                <w:sz w:val="16"/>
                <w:szCs w:val="16"/>
              </w:rPr>
            </w:pPr>
            <w:r w:rsidRPr="002B1263">
              <w:rPr>
                <w:rFonts w:ascii="Arial" w:hAnsi="Arial" w:cs="Arial"/>
                <w:b/>
                <w:bCs/>
                <w:sz w:val="16"/>
                <w:szCs w:val="16"/>
              </w:rPr>
              <w:t>T-doc number</w:t>
            </w:r>
          </w:p>
        </w:tc>
        <w:tc>
          <w:tcPr>
            <w:tcW w:w="996" w:type="dxa"/>
            <w:vAlign w:val="center"/>
          </w:tcPr>
          <w:p w14:paraId="3B6A0A2E" w14:textId="77777777" w:rsidR="002F7A6E" w:rsidRPr="002B1263" w:rsidRDefault="002F7A6E" w:rsidP="00560D52">
            <w:pPr>
              <w:spacing w:before="120" w:after="120"/>
              <w:rPr>
                <w:rFonts w:ascii="Arial" w:hAnsi="Arial" w:cs="Arial"/>
                <w:b/>
                <w:bCs/>
                <w:sz w:val="16"/>
                <w:szCs w:val="16"/>
              </w:rPr>
            </w:pPr>
            <w:r w:rsidRPr="002B1263">
              <w:rPr>
                <w:rFonts w:ascii="Arial" w:hAnsi="Arial" w:cs="Arial"/>
                <w:b/>
                <w:bCs/>
                <w:sz w:val="16"/>
                <w:szCs w:val="16"/>
              </w:rPr>
              <w:t>Company</w:t>
            </w:r>
          </w:p>
        </w:tc>
        <w:tc>
          <w:tcPr>
            <w:tcW w:w="7364" w:type="dxa"/>
            <w:vAlign w:val="center"/>
          </w:tcPr>
          <w:p w14:paraId="6E156365" w14:textId="77777777" w:rsidR="002F7A6E" w:rsidRPr="002B1263" w:rsidRDefault="002F7A6E" w:rsidP="00560D52">
            <w:pPr>
              <w:spacing w:before="120" w:after="120"/>
              <w:rPr>
                <w:rFonts w:ascii="Arial" w:hAnsi="Arial" w:cs="Arial"/>
                <w:b/>
                <w:bCs/>
                <w:sz w:val="16"/>
                <w:szCs w:val="16"/>
              </w:rPr>
            </w:pPr>
            <w:r w:rsidRPr="002B1263">
              <w:rPr>
                <w:rFonts w:ascii="Arial" w:hAnsi="Arial" w:cs="Arial"/>
                <w:b/>
                <w:bCs/>
                <w:sz w:val="16"/>
                <w:szCs w:val="16"/>
              </w:rPr>
              <w:t>Proposals / Observations</w:t>
            </w:r>
          </w:p>
        </w:tc>
      </w:tr>
      <w:tr w:rsidR="008A563E" w:rsidRPr="002B1263" w14:paraId="74C2916A" w14:textId="77777777" w:rsidTr="00566516">
        <w:trPr>
          <w:trHeight w:val="468"/>
        </w:trPr>
        <w:tc>
          <w:tcPr>
            <w:tcW w:w="1271" w:type="dxa"/>
          </w:tcPr>
          <w:p w14:paraId="358C2C6D" w14:textId="3808C2F9" w:rsidR="008A563E" w:rsidRPr="002B1263" w:rsidRDefault="008A563E" w:rsidP="008A563E">
            <w:pPr>
              <w:spacing w:before="120" w:after="120"/>
              <w:rPr>
                <w:rFonts w:ascii="Arial" w:hAnsi="Arial" w:cs="Arial"/>
                <w:sz w:val="16"/>
                <w:szCs w:val="16"/>
              </w:rPr>
            </w:pPr>
            <w:r w:rsidRPr="008408C2">
              <w:t>R4-2200634</w:t>
            </w:r>
          </w:p>
        </w:tc>
        <w:tc>
          <w:tcPr>
            <w:tcW w:w="996" w:type="dxa"/>
          </w:tcPr>
          <w:p w14:paraId="5D912E0F" w14:textId="23BBBCDE" w:rsidR="008A563E" w:rsidRPr="002B1263" w:rsidRDefault="008A563E" w:rsidP="008A563E">
            <w:pPr>
              <w:spacing w:before="120" w:after="120"/>
              <w:rPr>
                <w:rFonts w:ascii="Arial" w:hAnsi="Arial" w:cs="Arial"/>
                <w:sz w:val="16"/>
                <w:szCs w:val="16"/>
              </w:rPr>
            </w:pPr>
            <w:r w:rsidRPr="006A68F3">
              <w:t>CMCC</w:t>
            </w:r>
          </w:p>
        </w:tc>
        <w:tc>
          <w:tcPr>
            <w:tcW w:w="7364" w:type="dxa"/>
          </w:tcPr>
          <w:p w14:paraId="6F11C9FA" w14:textId="1FB3BC18" w:rsidR="008A563E" w:rsidRPr="002B1263" w:rsidRDefault="008A563E" w:rsidP="00455C09">
            <w:pPr>
              <w:rPr>
                <w:rFonts w:ascii="Arial" w:hAnsi="Arial" w:cs="Arial"/>
                <w:b/>
                <w:i/>
                <w:sz w:val="16"/>
                <w:szCs w:val="16"/>
              </w:rPr>
            </w:pPr>
          </w:p>
          <w:p w14:paraId="5AC66A7B" w14:textId="4D43A322" w:rsidR="008A563E" w:rsidRPr="002B1263" w:rsidRDefault="00455C09" w:rsidP="008A563E">
            <w:pPr>
              <w:spacing w:after="120"/>
              <w:rPr>
                <w:rFonts w:ascii="Arial" w:hAnsi="Arial" w:cs="Arial"/>
                <w:noProof/>
                <w:sz w:val="16"/>
                <w:szCs w:val="16"/>
                <w:lang w:val="en-US" w:eastAsia="zh-CN"/>
              </w:rPr>
            </w:pPr>
            <w:r>
              <w:rPr>
                <w:noProof/>
                <w:lang w:val="en-US" w:eastAsia="zh-CN"/>
              </w:rPr>
              <w:drawing>
                <wp:inline distT="0" distB="0" distL="0" distR="0" wp14:anchorId="36D634F5" wp14:editId="0F7B01B6">
                  <wp:extent cx="4139777" cy="58200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53301" cy="5839052"/>
                          </a:xfrm>
                          <a:prstGeom prst="rect">
                            <a:avLst/>
                          </a:prstGeom>
                        </pic:spPr>
                      </pic:pic>
                    </a:graphicData>
                  </a:graphic>
                </wp:inline>
              </w:drawing>
            </w:r>
          </w:p>
          <w:p w14:paraId="7B4E5B8D" w14:textId="77777777" w:rsidR="008A563E" w:rsidRPr="002B1263" w:rsidRDefault="008A563E" w:rsidP="008A563E">
            <w:pPr>
              <w:spacing w:after="120"/>
              <w:rPr>
                <w:rFonts w:ascii="Arial" w:eastAsiaTheme="minorEastAsia" w:hAnsi="Arial" w:cs="Arial"/>
                <w:sz w:val="16"/>
                <w:szCs w:val="16"/>
                <w:lang w:eastAsia="zh-CN"/>
              </w:rPr>
            </w:pPr>
          </w:p>
          <w:p w14:paraId="7A50470C" w14:textId="7BE5F22A" w:rsidR="008A563E" w:rsidRPr="002B1263" w:rsidRDefault="008A563E" w:rsidP="008A563E">
            <w:pPr>
              <w:spacing w:after="120"/>
              <w:rPr>
                <w:rFonts w:ascii="Arial" w:eastAsiaTheme="minorEastAsia" w:hAnsi="Arial" w:cs="Arial"/>
                <w:sz w:val="16"/>
                <w:szCs w:val="16"/>
                <w:lang w:eastAsia="zh-CN"/>
              </w:rPr>
            </w:pPr>
          </w:p>
        </w:tc>
      </w:tr>
    </w:tbl>
    <w:p w14:paraId="67518BA9" w14:textId="77777777" w:rsidR="002F7A6E" w:rsidRPr="0020333D" w:rsidRDefault="002F7A6E" w:rsidP="002F7A6E"/>
    <w:p w14:paraId="3E67D1D9" w14:textId="77777777" w:rsidR="002F7A6E" w:rsidRPr="004A7544" w:rsidRDefault="002F7A6E" w:rsidP="002F7A6E">
      <w:pPr>
        <w:pStyle w:val="2"/>
      </w:pPr>
      <w:r w:rsidRPr="004A7544">
        <w:rPr>
          <w:rFonts w:hint="eastAsia"/>
        </w:rPr>
        <w:lastRenderedPageBreak/>
        <w:t>Open issues</w:t>
      </w:r>
      <w:r>
        <w:t xml:space="preserve"> summary</w:t>
      </w:r>
    </w:p>
    <w:p w14:paraId="2FEA4A8C" w14:textId="77777777" w:rsidR="002F7A6E" w:rsidRDefault="002F7A6E" w:rsidP="002F7A6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E3A4C3" w14:textId="525B05EE" w:rsidR="002F7A6E" w:rsidRPr="00F153F7" w:rsidRDefault="002F7A6E" w:rsidP="002F7A6E">
      <w:pPr>
        <w:pStyle w:val="3"/>
        <w:rPr>
          <w:sz w:val="24"/>
          <w:szCs w:val="16"/>
        </w:rPr>
      </w:pPr>
      <w:r w:rsidRPr="00805BE8">
        <w:rPr>
          <w:sz w:val="24"/>
          <w:szCs w:val="16"/>
        </w:rPr>
        <w:t>Sub-</w:t>
      </w:r>
      <w:r>
        <w:rPr>
          <w:sz w:val="24"/>
          <w:szCs w:val="16"/>
        </w:rPr>
        <w:t>topic</w:t>
      </w:r>
      <w:r w:rsidRPr="00805BE8">
        <w:rPr>
          <w:sz w:val="24"/>
          <w:szCs w:val="16"/>
        </w:rPr>
        <w:t xml:space="preserve"> </w:t>
      </w:r>
      <w:r w:rsidR="002B1263">
        <w:rPr>
          <w:sz w:val="24"/>
          <w:szCs w:val="16"/>
        </w:rPr>
        <w:t>4</w:t>
      </w:r>
      <w:r w:rsidRPr="00805BE8">
        <w:rPr>
          <w:sz w:val="24"/>
          <w:szCs w:val="16"/>
        </w:rPr>
        <w:t>-1</w:t>
      </w:r>
      <w:r>
        <w:rPr>
          <w:sz w:val="24"/>
          <w:szCs w:val="16"/>
        </w:rPr>
        <w:t xml:space="preserve">: </w:t>
      </w:r>
      <w:r w:rsidR="004E2E51">
        <w:rPr>
          <w:sz w:val="24"/>
          <w:szCs w:val="16"/>
        </w:rPr>
        <w:t>LS to RAN2</w:t>
      </w:r>
    </w:p>
    <w:p w14:paraId="33DA873E" w14:textId="475592B0" w:rsidR="002B1263" w:rsidRPr="002B1263" w:rsidRDefault="002B1263" w:rsidP="002B1263">
      <w:pPr>
        <w:rPr>
          <w:b/>
          <w:u w:val="single"/>
          <w:lang w:eastAsia="ko-KR"/>
        </w:rPr>
      </w:pPr>
      <w:r w:rsidRPr="002B1263">
        <w:rPr>
          <w:b/>
          <w:u w:val="single"/>
          <w:lang w:eastAsia="ko-KR"/>
        </w:rPr>
        <w:t xml:space="preserve">Issue </w:t>
      </w:r>
      <w:r>
        <w:rPr>
          <w:b/>
          <w:u w:val="single"/>
          <w:lang w:eastAsia="ko-KR"/>
        </w:rPr>
        <w:t>4</w:t>
      </w:r>
      <w:r w:rsidRPr="002B1263">
        <w:rPr>
          <w:b/>
          <w:u w:val="single"/>
          <w:lang w:eastAsia="ko-KR"/>
        </w:rPr>
        <w:t>-1</w:t>
      </w:r>
      <w:r>
        <w:rPr>
          <w:b/>
          <w:u w:val="single"/>
          <w:lang w:eastAsia="ko-KR"/>
        </w:rPr>
        <w:t>-</w:t>
      </w:r>
      <w:r w:rsidR="00F153F7">
        <w:rPr>
          <w:b/>
          <w:u w:val="single"/>
          <w:lang w:eastAsia="ko-KR"/>
        </w:rPr>
        <w:t>1</w:t>
      </w:r>
      <w:r w:rsidRPr="002B1263">
        <w:rPr>
          <w:b/>
          <w:u w:val="single"/>
          <w:lang w:eastAsia="ko-KR"/>
        </w:rPr>
        <w:t xml:space="preserve">: </w:t>
      </w:r>
      <w:r>
        <w:rPr>
          <w:b/>
          <w:u w:val="single"/>
          <w:lang w:eastAsia="ko-KR"/>
        </w:rPr>
        <w:t xml:space="preserve">content of </w:t>
      </w:r>
      <w:r w:rsidRPr="002B1263">
        <w:rPr>
          <w:b/>
          <w:u w:val="single"/>
          <w:lang w:eastAsia="ko-KR"/>
        </w:rPr>
        <w:t xml:space="preserve">LS </w:t>
      </w:r>
    </w:p>
    <w:p w14:paraId="61832FA9" w14:textId="77777777" w:rsidR="002B1263" w:rsidRPr="002B1263" w:rsidRDefault="002B1263"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2B1263">
        <w:rPr>
          <w:rFonts w:eastAsia="宋体"/>
          <w:szCs w:val="24"/>
          <w:lang w:eastAsia="zh-CN"/>
        </w:rPr>
        <w:t>Proposals</w:t>
      </w:r>
    </w:p>
    <w:p w14:paraId="00C853F2" w14:textId="62E32C7C" w:rsidR="002B1263" w:rsidRPr="002B1263" w:rsidRDefault="002B1263" w:rsidP="004A070E">
      <w:pPr>
        <w:pStyle w:val="aff8"/>
        <w:numPr>
          <w:ilvl w:val="1"/>
          <w:numId w:val="3"/>
        </w:numPr>
        <w:overflowPunct/>
        <w:autoSpaceDE/>
        <w:autoSpaceDN/>
        <w:adjustRightInd/>
        <w:spacing w:after="120"/>
        <w:ind w:left="1440" w:firstLineChars="0"/>
        <w:textAlignment w:val="auto"/>
        <w:rPr>
          <w:rFonts w:eastAsia="宋体"/>
          <w:szCs w:val="24"/>
          <w:lang w:eastAsia="zh-CN"/>
        </w:rPr>
      </w:pPr>
      <w:r w:rsidRPr="002B1263">
        <w:rPr>
          <w:rFonts w:eastAsia="宋体"/>
          <w:szCs w:val="24"/>
          <w:lang w:eastAsia="zh-CN"/>
        </w:rPr>
        <w:t xml:space="preserve">Option 1 (CMCC): </w:t>
      </w:r>
      <w:r w:rsidR="004A070E">
        <w:rPr>
          <w:rFonts w:eastAsia="宋体"/>
          <w:szCs w:val="24"/>
          <w:lang w:eastAsia="zh-CN"/>
        </w:rPr>
        <w:t xml:space="preserve">draft LS in </w:t>
      </w:r>
      <w:r w:rsidR="004A070E" w:rsidRPr="002B1263">
        <w:rPr>
          <w:rFonts w:eastAsia="宋体"/>
          <w:szCs w:val="24"/>
          <w:lang w:eastAsia="zh-CN"/>
        </w:rPr>
        <w:t>R4-2</w:t>
      </w:r>
      <w:r w:rsidR="00455C09">
        <w:rPr>
          <w:rFonts w:eastAsia="宋体"/>
          <w:szCs w:val="24"/>
          <w:lang w:eastAsia="zh-CN"/>
        </w:rPr>
        <w:t>2006</w:t>
      </w:r>
      <w:r w:rsidR="00776D12">
        <w:rPr>
          <w:rFonts w:eastAsia="宋体"/>
          <w:szCs w:val="24"/>
          <w:lang w:eastAsia="zh-CN"/>
        </w:rPr>
        <w:t>34</w:t>
      </w:r>
      <w:r w:rsidR="004A070E">
        <w:rPr>
          <w:rFonts w:eastAsia="宋体"/>
          <w:szCs w:val="24"/>
          <w:lang w:eastAsia="zh-CN"/>
        </w:rPr>
        <w:t>, Annex</w:t>
      </w:r>
    </w:p>
    <w:p w14:paraId="20490D75" w14:textId="77777777" w:rsidR="002B1263" w:rsidRPr="004A070E" w:rsidRDefault="002B1263" w:rsidP="002B1263">
      <w:pPr>
        <w:pStyle w:val="aff8"/>
        <w:overflowPunct/>
        <w:autoSpaceDE/>
        <w:autoSpaceDN/>
        <w:adjustRightInd/>
        <w:spacing w:after="120"/>
        <w:ind w:left="1440" w:firstLineChars="0" w:firstLine="0"/>
        <w:textAlignment w:val="auto"/>
        <w:rPr>
          <w:rFonts w:eastAsia="宋体"/>
          <w:szCs w:val="24"/>
          <w:lang w:eastAsia="zh-CN"/>
        </w:rPr>
      </w:pPr>
    </w:p>
    <w:p w14:paraId="2D96113B" w14:textId="77777777" w:rsidR="002B1263" w:rsidRPr="002B1263" w:rsidRDefault="002B1263"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2B1263">
        <w:rPr>
          <w:rFonts w:eastAsia="宋体"/>
          <w:color w:val="0070C0"/>
          <w:szCs w:val="24"/>
          <w:lang w:eastAsia="zh-CN"/>
        </w:rPr>
        <w:t>Recommended WF</w:t>
      </w:r>
    </w:p>
    <w:p w14:paraId="711FCD99" w14:textId="0996178E" w:rsidR="002B1263" w:rsidRPr="002B1263" w:rsidRDefault="002B1263"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2B1263">
        <w:rPr>
          <w:rFonts w:eastAsia="宋体"/>
          <w:color w:val="0070C0"/>
          <w:szCs w:val="24"/>
          <w:lang w:eastAsia="zh-CN"/>
        </w:rPr>
        <w:t xml:space="preserve">Companies are suggested to provide comments to this </w:t>
      </w:r>
      <w:r w:rsidR="004A070E">
        <w:rPr>
          <w:rFonts w:eastAsia="宋体"/>
          <w:color w:val="0070C0"/>
          <w:szCs w:val="24"/>
          <w:lang w:eastAsia="zh-CN"/>
        </w:rPr>
        <w:t>draft LS</w:t>
      </w:r>
    </w:p>
    <w:p w14:paraId="6C1F61E0" w14:textId="77777777" w:rsidR="002B1263" w:rsidRPr="002B1263" w:rsidRDefault="002B1263" w:rsidP="002B1263">
      <w:pPr>
        <w:spacing w:after="120"/>
        <w:rPr>
          <w:color w:val="0070C0"/>
          <w:szCs w:val="24"/>
          <w:lang w:eastAsia="zh-CN"/>
        </w:rPr>
      </w:pPr>
    </w:p>
    <w:tbl>
      <w:tblPr>
        <w:tblStyle w:val="aff7"/>
        <w:tblW w:w="0" w:type="auto"/>
        <w:tblLook w:val="04A0" w:firstRow="1" w:lastRow="0" w:firstColumn="1" w:lastColumn="0" w:noHBand="0" w:noVBand="1"/>
      </w:tblPr>
      <w:tblGrid>
        <w:gridCol w:w="948"/>
        <w:gridCol w:w="8683"/>
      </w:tblGrid>
      <w:tr w:rsidR="002B1263" w:rsidRPr="002B1263" w14:paraId="4F52FDDD" w14:textId="77777777" w:rsidTr="00C52669">
        <w:tc>
          <w:tcPr>
            <w:tcW w:w="9631" w:type="dxa"/>
            <w:gridSpan w:val="2"/>
          </w:tcPr>
          <w:p w14:paraId="0AFAB734" w14:textId="66392DB7" w:rsidR="002B1263" w:rsidRPr="002B1263" w:rsidRDefault="002B1263" w:rsidP="00F153F7">
            <w:pPr>
              <w:rPr>
                <w:rFonts w:eastAsia="Malgun Gothic"/>
                <w:b/>
                <w:u w:val="single"/>
                <w:lang w:eastAsia="ko-KR"/>
              </w:rPr>
            </w:pPr>
            <w:r w:rsidRPr="002B1263">
              <w:rPr>
                <w:b/>
                <w:u w:val="single"/>
                <w:lang w:eastAsia="ko-KR"/>
              </w:rPr>
              <w:t xml:space="preserve">Issue </w:t>
            </w:r>
            <w:r>
              <w:rPr>
                <w:b/>
                <w:u w:val="single"/>
                <w:lang w:eastAsia="ko-KR"/>
              </w:rPr>
              <w:t>4</w:t>
            </w:r>
            <w:r w:rsidRPr="002B1263">
              <w:rPr>
                <w:b/>
                <w:u w:val="single"/>
                <w:lang w:eastAsia="ko-KR"/>
              </w:rPr>
              <w:t>-1</w:t>
            </w:r>
            <w:r>
              <w:rPr>
                <w:b/>
                <w:u w:val="single"/>
                <w:lang w:eastAsia="ko-KR"/>
              </w:rPr>
              <w:t>-</w:t>
            </w:r>
            <w:r w:rsidR="00F153F7">
              <w:rPr>
                <w:b/>
                <w:u w:val="single"/>
                <w:lang w:eastAsia="ko-KR"/>
              </w:rPr>
              <w:t>1</w:t>
            </w:r>
            <w:r w:rsidRPr="002B1263">
              <w:rPr>
                <w:b/>
                <w:u w:val="single"/>
                <w:lang w:eastAsia="ko-KR"/>
              </w:rPr>
              <w:t xml:space="preserve">: </w:t>
            </w:r>
            <w:r>
              <w:rPr>
                <w:b/>
                <w:u w:val="single"/>
                <w:lang w:eastAsia="ko-KR"/>
              </w:rPr>
              <w:t xml:space="preserve">content of </w:t>
            </w:r>
            <w:r w:rsidRPr="002B1263">
              <w:rPr>
                <w:b/>
                <w:u w:val="single"/>
                <w:lang w:eastAsia="ko-KR"/>
              </w:rPr>
              <w:t>LS</w:t>
            </w:r>
          </w:p>
        </w:tc>
      </w:tr>
      <w:tr w:rsidR="002B1263" w:rsidRPr="002B1263" w14:paraId="6BFA569A" w14:textId="77777777" w:rsidTr="00C52669">
        <w:tc>
          <w:tcPr>
            <w:tcW w:w="1236" w:type="dxa"/>
          </w:tcPr>
          <w:p w14:paraId="3DE1D510" w14:textId="77777777" w:rsidR="002B1263" w:rsidRPr="002B1263" w:rsidRDefault="002B1263" w:rsidP="00C52669">
            <w:pPr>
              <w:spacing w:after="120"/>
              <w:rPr>
                <w:rFonts w:eastAsiaTheme="minorEastAsia"/>
                <w:b/>
                <w:bCs/>
                <w:color w:val="0070C0"/>
                <w:lang w:val="en-US" w:eastAsia="zh-CN"/>
              </w:rPr>
            </w:pPr>
            <w:r w:rsidRPr="002B1263">
              <w:rPr>
                <w:rFonts w:eastAsiaTheme="minorEastAsia"/>
                <w:b/>
                <w:bCs/>
                <w:color w:val="0070C0"/>
                <w:lang w:val="en-US" w:eastAsia="zh-CN"/>
              </w:rPr>
              <w:t>Company</w:t>
            </w:r>
          </w:p>
        </w:tc>
        <w:tc>
          <w:tcPr>
            <w:tcW w:w="8395" w:type="dxa"/>
          </w:tcPr>
          <w:p w14:paraId="1BB78F1F" w14:textId="77777777" w:rsidR="002B1263" w:rsidRPr="002B1263" w:rsidRDefault="002B1263" w:rsidP="00C52669">
            <w:pPr>
              <w:spacing w:after="120"/>
              <w:rPr>
                <w:rFonts w:eastAsiaTheme="minorEastAsia"/>
                <w:b/>
                <w:bCs/>
                <w:color w:val="0070C0"/>
                <w:lang w:val="en-US" w:eastAsia="zh-CN"/>
              </w:rPr>
            </w:pPr>
            <w:r w:rsidRPr="002B1263">
              <w:rPr>
                <w:rFonts w:eastAsiaTheme="minorEastAsia"/>
                <w:b/>
                <w:bCs/>
                <w:color w:val="0070C0"/>
                <w:lang w:val="en-US" w:eastAsia="zh-CN"/>
              </w:rPr>
              <w:t>Comments</w:t>
            </w:r>
          </w:p>
        </w:tc>
      </w:tr>
      <w:tr w:rsidR="002B1263" w14:paraId="39A87544" w14:textId="77777777" w:rsidTr="00C52669">
        <w:tc>
          <w:tcPr>
            <w:tcW w:w="1236" w:type="dxa"/>
          </w:tcPr>
          <w:p w14:paraId="7DD93094" w14:textId="55240182" w:rsidR="002B1263" w:rsidRPr="002B1263" w:rsidRDefault="000348C2" w:rsidP="00C52669">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029877E" w14:textId="6E825273" w:rsidR="002B1263" w:rsidRDefault="000348C2" w:rsidP="00C52669">
            <w:pPr>
              <w:spacing w:after="120"/>
              <w:rPr>
                <w:rFonts w:eastAsiaTheme="minorEastAsia"/>
                <w:color w:val="0070C0"/>
                <w:lang w:val="en-US" w:eastAsia="zh-CN"/>
              </w:rPr>
            </w:pPr>
            <w:r>
              <w:rPr>
                <w:rFonts w:eastAsiaTheme="minorEastAsia"/>
                <w:color w:val="0070C0"/>
                <w:lang w:val="en-US" w:eastAsia="zh-CN"/>
              </w:rPr>
              <w:t>This LS is agreeable.</w:t>
            </w:r>
          </w:p>
          <w:p w14:paraId="243FABA4" w14:textId="77777777" w:rsidR="002B1263" w:rsidRPr="003418CB" w:rsidRDefault="002B1263" w:rsidP="00C52669">
            <w:pPr>
              <w:spacing w:after="120"/>
              <w:rPr>
                <w:rFonts w:eastAsiaTheme="minorEastAsia"/>
                <w:color w:val="0070C0"/>
                <w:lang w:val="en-US" w:eastAsia="zh-CN"/>
              </w:rPr>
            </w:pPr>
          </w:p>
        </w:tc>
      </w:tr>
      <w:tr w:rsidR="002B1263" w14:paraId="693FC308" w14:textId="77777777" w:rsidTr="00C52669">
        <w:tc>
          <w:tcPr>
            <w:tcW w:w="1236" w:type="dxa"/>
          </w:tcPr>
          <w:p w14:paraId="0EA77E82" w14:textId="00FF6819" w:rsidR="002B1263" w:rsidRDefault="00B878B7" w:rsidP="00C5266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ACFBAC" w14:textId="4FBC3408" w:rsidR="002B1263" w:rsidRDefault="00B878B7" w:rsidP="00C52669">
            <w:pPr>
              <w:spacing w:after="120"/>
              <w:rPr>
                <w:rFonts w:eastAsiaTheme="minorEastAsia"/>
                <w:color w:val="0070C0"/>
                <w:lang w:val="en-US" w:eastAsia="zh-CN"/>
              </w:rPr>
            </w:pPr>
            <w:r>
              <w:rPr>
                <w:rFonts w:eastAsiaTheme="minorEastAsia"/>
                <w:color w:val="0070C0"/>
                <w:lang w:val="en-US" w:eastAsia="zh-CN"/>
              </w:rPr>
              <w:t xml:space="preserve">The LS is pending the outcome of </w:t>
            </w:r>
            <w:r w:rsidR="008F594C" w:rsidRPr="008F594C">
              <w:rPr>
                <w:rFonts w:eastAsiaTheme="minorEastAsia"/>
                <w:color w:val="0070C0"/>
                <w:lang w:val="en-US" w:eastAsia="zh-CN"/>
              </w:rPr>
              <w:t>Issue 3-2-2</w:t>
            </w:r>
            <w:r w:rsidR="008F594C">
              <w:rPr>
                <w:rFonts w:eastAsiaTheme="minorEastAsia"/>
                <w:color w:val="0070C0"/>
                <w:lang w:val="en-US" w:eastAsia="zh-CN"/>
              </w:rPr>
              <w:t>.</w:t>
            </w:r>
          </w:p>
        </w:tc>
      </w:tr>
      <w:tr w:rsidR="00DC09DB" w14:paraId="7565A19C" w14:textId="77777777" w:rsidTr="00C52669">
        <w:tc>
          <w:tcPr>
            <w:tcW w:w="1236" w:type="dxa"/>
          </w:tcPr>
          <w:p w14:paraId="0AE39233" w14:textId="0AD9BDF6"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76C6B85" w14:textId="5E594FB8" w:rsidR="00DC09DB" w:rsidRDefault="00DC09DB" w:rsidP="00DC09DB">
            <w:pPr>
              <w:spacing w:after="120"/>
              <w:rPr>
                <w:rFonts w:eastAsiaTheme="minorEastAsia"/>
                <w:color w:val="0070C0"/>
                <w:lang w:val="en-US" w:eastAsia="zh-CN"/>
              </w:rPr>
            </w:pPr>
            <w:r>
              <w:rPr>
                <w:rFonts w:eastAsiaTheme="minorEastAsia"/>
                <w:color w:val="0070C0"/>
                <w:lang w:val="en-US" w:eastAsia="zh-CN"/>
              </w:rPr>
              <w:t>This LS is agreeable.</w:t>
            </w:r>
          </w:p>
        </w:tc>
      </w:tr>
      <w:tr w:rsidR="00097644" w14:paraId="7167DA03" w14:textId="77777777" w:rsidTr="00C52669">
        <w:tc>
          <w:tcPr>
            <w:tcW w:w="1236" w:type="dxa"/>
          </w:tcPr>
          <w:p w14:paraId="63C7AA9C" w14:textId="28013388" w:rsidR="00097644" w:rsidRDefault="002A7454" w:rsidP="00DC09D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E91216" w14:textId="5B85E324" w:rsidR="00097644" w:rsidRDefault="002A7454" w:rsidP="00DC09DB">
            <w:pPr>
              <w:spacing w:after="120"/>
              <w:rPr>
                <w:rFonts w:eastAsiaTheme="minorEastAsia"/>
                <w:color w:val="0070C0"/>
                <w:lang w:val="en-US" w:eastAsia="zh-CN"/>
              </w:rPr>
            </w:pPr>
            <w:r>
              <w:rPr>
                <w:rFonts w:eastAsiaTheme="minorEastAsia"/>
                <w:color w:val="0070C0"/>
                <w:lang w:val="en-US" w:eastAsia="zh-CN"/>
              </w:rPr>
              <w:t>This LS is agreeable.</w:t>
            </w:r>
          </w:p>
        </w:tc>
      </w:tr>
      <w:tr w:rsidR="00094041" w14:paraId="74278822" w14:textId="77777777" w:rsidTr="00C52669">
        <w:tc>
          <w:tcPr>
            <w:tcW w:w="1236" w:type="dxa"/>
          </w:tcPr>
          <w:p w14:paraId="68EF7F5F" w14:textId="2B9E7877" w:rsidR="00094041" w:rsidRDefault="00094041" w:rsidP="00DC09DB">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46F65BAB" w14:textId="2BD3425E" w:rsidR="00094041" w:rsidRDefault="00094041" w:rsidP="00DC09DB">
            <w:pPr>
              <w:spacing w:after="120"/>
              <w:rPr>
                <w:rFonts w:eastAsiaTheme="minorEastAsia"/>
                <w:color w:val="0070C0"/>
                <w:lang w:val="en-US" w:eastAsia="zh-CN"/>
              </w:rPr>
            </w:pPr>
            <w:r>
              <w:rPr>
                <w:rFonts w:eastAsiaTheme="minorEastAsia"/>
                <w:color w:val="0070C0"/>
                <w:lang w:val="en-US" w:eastAsia="zh-CN"/>
              </w:rPr>
              <w:t>This LS is agreeable.</w:t>
            </w:r>
          </w:p>
        </w:tc>
      </w:tr>
      <w:tr w:rsidR="00BB5097" w14:paraId="2E582A6A" w14:textId="77777777" w:rsidTr="00C52669">
        <w:tc>
          <w:tcPr>
            <w:tcW w:w="1236" w:type="dxa"/>
          </w:tcPr>
          <w:p w14:paraId="38A01639" w14:textId="0D109CC7"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7081604C" w14:textId="1ED4E349" w:rsidR="00BB5097" w:rsidRDefault="00BB5097" w:rsidP="00BB5097">
            <w:pPr>
              <w:spacing w:after="120"/>
              <w:rPr>
                <w:rFonts w:eastAsiaTheme="minorEastAsia"/>
                <w:color w:val="0070C0"/>
                <w:lang w:val="en-US" w:eastAsia="zh-CN"/>
              </w:rPr>
            </w:pPr>
            <w:r>
              <w:rPr>
                <w:rFonts w:eastAsiaTheme="minorEastAsia"/>
                <w:color w:val="0070C0"/>
                <w:lang w:val="en-US" w:eastAsia="zh-CN"/>
              </w:rPr>
              <w:t>This LS is agreeable.</w:t>
            </w:r>
          </w:p>
        </w:tc>
      </w:tr>
      <w:tr w:rsidR="009020F3" w14:paraId="7FDD9429" w14:textId="77777777" w:rsidTr="00C52669">
        <w:tc>
          <w:tcPr>
            <w:tcW w:w="1236" w:type="dxa"/>
          </w:tcPr>
          <w:p w14:paraId="20392868" w14:textId="06D150ED"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CFD9A6" w14:textId="271A446E" w:rsidR="009020F3" w:rsidRDefault="009020F3" w:rsidP="009020F3">
            <w:pPr>
              <w:spacing w:after="120"/>
              <w:rPr>
                <w:rFonts w:eastAsiaTheme="minorEastAsia"/>
                <w:color w:val="0070C0"/>
                <w:lang w:val="en-US" w:eastAsia="zh-CN"/>
              </w:rPr>
            </w:pPr>
            <w:r>
              <w:rPr>
                <w:rFonts w:eastAsiaTheme="minorEastAsia"/>
                <w:color w:val="0070C0"/>
                <w:lang w:val="en-US" w:eastAsia="zh-CN"/>
              </w:rPr>
              <w:t>This LS is agreeable.</w:t>
            </w:r>
          </w:p>
        </w:tc>
      </w:tr>
      <w:tr w:rsidR="0036236D" w14:paraId="0209CC74" w14:textId="77777777" w:rsidTr="00C52669">
        <w:tc>
          <w:tcPr>
            <w:tcW w:w="1236" w:type="dxa"/>
          </w:tcPr>
          <w:p w14:paraId="18ECD152" w14:textId="2505791A" w:rsidR="0036236D" w:rsidRDefault="0036236D"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CB1462A" w14:textId="54AFD81D" w:rsidR="0036236D" w:rsidRDefault="0036236D" w:rsidP="009020F3">
            <w:pPr>
              <w:spacing w:after="120"/>
              <w:rPr>
                <w:rFonts w:eastAsiaTheme="minorEastAsia"/>
                <w:color w:val="0070C0"/>
                <w:lang w:val="en-US" w:eastAsia="zh-CN"/>
              </w:rPr>
            </w:pPr>
            <w:r>
              <w:rPr>
                <w:rFonts w:eastAsiaTheme="minorEastAsia"/>
                <w:color w:val="0070C0"/>
                <w:lang w:val="en-US" w:eastAsia="zh-CN"/>
              </w:rPr>
              <w:t>In general the LS is agreeable to us. One suggestion on the wording as commented under issue 3-2-2:</w:t>
            </w:r>
          </w:p>
          <w:p w14:paraId="5026F820" w14:textId="06F83FB9" w:rsidR="0036236D" w:rsidRDefault="0036236D" w:rsidP="009020F3">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7EFC09CA" wp14:editId="4E9A4FE1">
                  <wp:extent cx="6122035" cy="969645"/>
                  <wp:effectExtent l="0" t="0" r="0"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969645"/>
                          </a:xfrm>
                          <a:prstGeom prst="rect">
                            <a:avLst/>
                          </a:prstGeom>
                        </pic:spPr>
                      </pic:pic>
                    </a:graphicData>
                  </a:graphic>
                </wp:inline>
              </w:drawing>
            </w:r>
          </w:p>
        </w:tc>
      </w:tr>
      <w:tr w:rsidR="00BE2320" w14:paraId="3E484EE5" w14:textId="77777777" w:rsidTr="00C52669">
        <w:tc>
          <w:tcPr>
            <w:tcW w:w="1236" w:type="dxa"/>
          </w:tcPr>
          <w:p w14:paraId="594D9EE3" w14:textId="46F4B904" w:rsidR="00BE2320" w:rsidRDefault="00BE2320"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1D5486E" w14:textId="3BBB1442" w:rsidR="00BE2320" w:rsidRDefault="00BE2320" w:rsidP="009020F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LS is agreeable.</w:t>
            </w:r>
          </w:p>
        </w:tc>
      </w:tr>
    </w:tbl>
    <w:p w14:paraId="2C7C63FA" w14:textId="77777777" w:rsidR="002F7A6E" w:rsidRPr="003512A6" w:rsidRDefault="002F7A6E" w:rsidP="002F7A6E">
      <w:pPr>
        <w:rPr>
          <w:i/>
          <w:color w:val="0070C0"/>
          <w:lang w:eastAsia="zh-CN"/>
        </w:rPr>
      </w:pPr>
    </w:p>
    <w:p w14:paraId="6AAABCE7" w14:textId="77777777" w:rsidR="002F7A6E" w:rsidRDefault="002F7A6E" w:rsidP="002F7A6E">
      <w:pPr>
        <w:rPr>
          <w:color w:val="0070C0"/>
          <w:lang w:val="en-US" w:eastAsia="zh-CN"/>
        </w:rPr>
      </w:pPr>
    </w:p>
    <w:p w14:paraId="331DDB83" w14:textId="77777777" w:rsidR="002F7A6E" w:rsidRPr="0076114E" w:rsidRDefault="002F7A6E" w:rsidP="002F7A6E">
      <w:pPr>
        <w:pStyle w:val="2"/>
        <w:rPr>
          <w:lang w:val="en-US"/>
        </w:rPr>
      </w:pPr>
      <w:r w:rsidRPr="0076114E">
        <w:rPr>
          <w:lang w:val="en-US"/>
        </w:rPr>
        <w:t>Companies views’ collection for 1</w:t>
      </w:r>
      <w:r w:rsidRPr="0076114E">
        <w:rPr>
          <w:vertAlign w:val="superscript"/>
          <w:lang w:val="en-US"/>
        </w:rPr>
        <w:t>st</w:t>
      </w:r>
      <w:r w:rsidRPr="0076114E">
        <w:rPr>
          <w:lang w:val="en-US"/>
        </w:rPr>
        <w:t xml:space="preserve"> round </w:t>
      </w:r>
    </w:p>
    <w:p w14:paraId="1B7AF228" w14:textId="77777777" w:rsidR="002F7A6E" w:rsidRDefault="002F7A6E" w:rsidP="002F7A6E">
      <w:pPr>
        <w:pStyle w:val="3"/>
        <w:rPr>
          <w:sz w:val="24"/>
          <w:szCs w:val="16"/>
        </w:rPr>
      </w:pPr>
      <w:r w:rsidRPr="00805BE8">
        <w:rPr>
          <w:sz w:val="24"/>
          <w:szCs w:val="16"/>
        </w:rPr>
        <w:t xml:space="preserve">Open issues </w:t>
      </w:r>
    </w:p>
    <w:p w14:paraId="56A89989" w14:textId="77777777" w:rsidR="002F7A6E" w:rsidRDefault="002F7A6E" w:rsidP="002F7A6E">
      <w:pPr>
        <w:rPr>
          <w:color w:val="0070C0"/>
          <w:lang w:val="en-US" w:eastAsia="zh-CN"/>
        </w:rPr>
      </w:pPr>
    </w:p>
    <w:p w14:paraId="1D16EEAB" w14:textId="77777777" w:rsidR="002F7A6E" w:rsidRPr="00805BE8" w:rsidRDefault="002F7A6E" w:rsidP="002F7A6E">
      <w:pPr>
        <w:pStyle w:val="3"/>
        <w:rPr>
          <w:sz w:val="24"/>
          <w:szCs w:val="16"/>
        </w:rPr>
      </w:pPr>
      <w:r w:rsidRPr="00805BE8">
        <w:rPr>
          <w:sz w:val="24"/>
          <w:szCs w:val="16"/>
        </w:rPr>
        <w:t>CRs/TPs comments collection</w:t>
      </w:r>
    </w:p>
    <w:p w14:paraId="13CEDE0E" w14:textId="721C4948" w:rsidR="002F7A6E" w:rsidRPr="00855107" w:rsidRDefault="002F7A6E" w:rsidP="002F7A6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562D24">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562D24"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2F7A6E" w:rsidRPr="00571777" w14:paraId="20333AF3" w14:textId="77777777" w:rsidTr="00560D52">
        <w:tc>
          <w:tcPr>
            <w:tcW w:w="1242" w:type="dxa"/>
          </w:tcPr>
          <w:p w14:paraId="022980F4" w14:textId="77777777" w:rsidR="002F7A6E" w:rsidRPr="00045592" w:rsidRDefault="002F7A6E" w:rsidP="00560D5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44B728" w14:textId="77777777" w:rsidR="002F7A6E" w:rsidRPr="00045592" w:rsidRDefault="002F7A6E" w:rsidP="00560D5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F7A6E" w:rsidRPr="00571777" w14:paraId="39177D93" w14:textId="77777777" w:rsidTr="00560D52">
        <w:tc>
          <w:tcPr>
            <w:tcW w:w="1242" w:type="dxa"/>
            <w:vMerge w:val="restart"/>
          </w:tcPr>
          <w:p w14:paraId="68693656" w14:textId="77777777" w:rsidR="002F7A6E" w:rsidRPr="003418CB" w:rsidRDefault="002F7A6E" w:rsidP="00560D5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2756696F" w14:textId="77777777" w:rsidR="002F7A6E" w:rsidRPr="003418CB" w:rsidRDefault="002F7A6E" w:rsidP="00560D52">
            <w:pPr>
              <w:spacing w:after="120"/>
              <w:rPr>
                <w:rFonts w:eastAsiaTheme="minorEastAsia"/>
                <w:color w:val="0070C0"/>
                <w:lang w:val="en-US" w:eastAsia="zh-CN"/>
              </w:rPr>
            </w:pPr>
            <w:r>
              <w:rPr>
                <w:rFonts w:eastAsiaTheme="minorEastAsia" w:hint="eastAsia"/>
                <w:color w:val="0070C0"/>
                <w:lang w:val="en-US" w:eastAsia="zh-CN"/>
              </w:rPr>
              <w:t>Company A</w:t>
            </w:r>
          </w:p>
        </w:tc>
      </w:tr>
      <w:tr w:rsidR="002F7A6E" w:rsidRPr="00571777" w14:paraId="1891611C" w14:textId="77777777" w:rsidTr="00560D52">
        <w:tc>
          <w:tcPr>
            <w:tcW w:w="1242" w:type="dxa"/>
            <w:vMerge/>
          </w:tcPr>
          <w:p w14:paraId="5539375C" w14:textId="77777777" w:rsidR="002F7A6E" w:rsidRDefault="002F7A6E" w:rsidP="00560D52">
            <w:pPr>
              <w:spacing w:after="120"/>
              <w:rPr>
                <w:rFonts w:eastAsiaTheme="minorEastAsia"/>
                <w:color w:val="0070C0"/>
                <w:lang w:val="en-US" w:eastAsia="zh-CN"/>
              </w:rPr>
            </w:pPr>
          </w:p>
        </w:tc>
        <w:tc>
          <w:tcPr>
            <w:tcW w:w="8615" w:type="dxa"/>
          </w:tcPr>
          <w:p w14:paraId="0F0D9ECA" w14:textId="77777777" w:rsidR="002F7A6E" w:rsidRDefault="002F7A6E" w:rsidP="00560D5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A6E" w:rsidRPr="00571777" w14:paraId="45655BFB" w14:textId="77777777" w:rsidTr="00560D52">
        <w:tc>
          <w:tcPr>
            <w:tcW w:w="1242" w:type="dxa"/>
            <w:vMerge/>
          </w:tcPr>
          <w:p w14:paraId="1C472BB7" w14:textId="77777777" w:rsidR="002F7A6E" w:rsidRDefault="002F7A6E" w:rsidP="00560D52">
            <w:pPr>
              <w:spacing w:after="120"/>
              <w:rPr>
                <w:rFonts w:eastAsiaTheme="minorEastAsia"/>
                <w:color w:val="0070C0"/>
                <w:lang w:val="en-US" w:eastAsia="zh-CN"/>
              </w:rPr>
            </w:pPr>
          </w:p>
        </w:tc>
        <w:tc>
          <w:tcPr>
            <w:tcW w:w="8615" w:type="dxa"/>
          </w:tcPr>
          <w:p w14:paraId="7164DC53" w14:textId="77777777" w:rsidR="002F7A6E" w:rsidRDefault="002F7A6E" w:rsidP="00560D52">
            <w:pPr>
              <w:spacing w:after="120"/>
              <w:rPr>
                <w:rFonts w:eastAsiaTheme="minorEastAsia"/>
                <w:color w:val="0070C0"/>
                <w:lang w:val="en-US" w:eastAsia="zh-CN"/>
              </w:rPr>
            </w:pPr>
          </w:p>
        </w:tc>
      </w:tr>
      <w:tr w:rsidR="002F7A6E" w:rsidRPr="00571777" w14:paraId="105F6426" w14:textId="77777777" w:rsidTr="00560D52">
        <w:tc>
          <w:tcPr>
            <w:tcW w:w="1242" w:type="dxa"/>
            <w:vMerge w:val="restart"/>
          </w:tcPr>
          <w:p w14:paraId="5C868187" w14:textId="77777777" w:rsidR="002F7A6E" w:rsidRDefault="002F7A6E" w:rsidP="00560D5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3ED9D" w14:textId="77777777" w:rsidR="002F7A6E" w:rsidRDefault="002F7A6E" w:rsidP="00560D52">
            <w:pPr>
              <w:spacing w:after="120"/>
              <w:rPr>
                <w:rFonts w:eastAsiaTheme="minorEastAsia"/>
                <w:color w:val="0070C0"/>
                <w:lang w:val="en-US" w:eastAsia="zh-CN"/>
              </w:rPr>
            </w:pPr>
            <w:r>
              <w:rPr>
                <w:rFonts w:eastAsiaTheme="minorEastAsia" w:hint="eastAsia"/>
                <w:color w:val="0070C0"/>
                <w:lang w:val="en-US" w:eastAsia="zh-CN"/>
              </w:rPr>
              <w:t>Company A</w:t>
            </w:r>
          </w:p>
        </w:tc>
      </w:tr>
      <w:tr w:rsidR="002F7A6E" w:rsidRPr="00571777" w14:paraId="766EC22B" w14:textId="77777777" w:rsidTr="00560D52">
        <w:tc>
          <w:tcPr>
            <w:tcW w:w="1242" w:type="dxa"/>
            <w:vMerge/>
          </w:tcPr>
          <w:p w14:paraId="3691BD8D" w14:textId="77777777" w:rsidR="002F7A6E" w:rsidRDefault="002F7A6E" w:rsidP="00560D52">
            <w:pPr>
              <w:spacing w:after="120"/>
              <w:rPr>
                <w:rFonts w:eastAsiaTheme="minorEastAsia"/>
                <w:color w:val="0070C0"/>
                <w:lang w:val="en-US" w:eastAsia="zh-CN"/>
              </w:rPr>
            </w:pPr>
          </w:p>
        </w:tc>
        <w:tc>
          <w:tcPr>
            <w:tcW w:w="8615" w:type="dxa"/>
          </w:tcPr>
          <w:p w14:paraId="1021A976" w14:textId="77777777" w:rsidR="002F7A6E" w:rsidRDefault="002F7A6E" w:rsidP="00560D5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A6E" w:rsidRPr="00571777" w14:paraId="3C0D2233" w14:textId="77777777" w:rsidTr="00560D52">
        <w:tc>
          <w:tcPr>
            <w:tcW w:w="1242" w:type="dxa"/>
            <w:vMerge/>
          </w:tcPr>
          <w:p w14:paraId="121BF591" w14:textId="77777777" w:rsidR="002F7A6E" w:rsidRDefault="002F7A6E" w:rsidP="00560D52">
            <w:pPr>
              <w:spacing w:after="120"/>
              <w:rPr>
                <w:rFonts w:eastAsiaTheme="minorEastAsia"/>
                <w:color w:val="0070C0"/>
                <w:lang w:val="en-US" w:eastAsia="zh-CN"/>
              </w:rPr>
            </w:pPr>
          </w:p>
        </w:tc>
        <w:tc>
          <w:tcPr>
            <w:tcW w:w="8615" w:type="dxa"/>
          </w:tcPr>
          <w:p w14:paraId="55A87E96" w14:textId="77777777" w:rsidR="002F7A6E" w:rsidRDefault="002F7A6E" w:rsidP="00560D52">
            <w:pPr>
              <w:spacing w:after="120"/>
              <w:rPr>
                <w:rFonts w:eastAsiaTheme="minorEastAsia"/>
                <w:color w:val="0070C0"/>
                <w:lang w:val="en-US" w:eastAsia="zh-CN"/>
              </w:rPr>
            </w:pPr>
          </w:p>
        </w:tc>
      </w:tr>
    </w:tbl>
    <w:p w14:paraId="5EE5D2F8" w14:textId="77777777" w:rsidR="002F7A6E" w:rsidRPr="003418CB" w:rsidRDefault="002F7A6E" w:rsidP="002F7A6E">
      <w:pPr>
        <w:rPr>
          <w:color w:val="0070C0"/>
          <w:lang w:val="en-US" w:eastAsia="zh-CN"/>
        </w:rPr>
      </w:pPr>
    </w:p>
    <w:p w14:paraId="31DB6922" w14:textId="77777777" w:rsidR="002F7A6E" w:rsidRPr="00035C50" w:rsidRDefault="002F7A6E" w:rsidP="002F7A6E">
      <w:pPr>
        <w:pStyle w:val="2"/>
      </w:pPr>
      <w:r w:rsidRPr="00035C50">
        <w:t>Summary</w:t>
      </w:r>
      <w:r w:rsidRPr="00035C50">
        <w:rPr>
          <w:rFonts w:hint="eastAsia"/>
        </w:rPr>
        <w:t xml:space="preserve"> for 1st round </w:t>
      </w:r>
    </w:p>
    <w:p w14:paraId="495D0C8D" w14:textId="77777777" w:rsidR="002F7A6E" w:rsidRPr="00805BE8" w:rsidRDefault="002F7A6E" w:rsidP="002F7A6E">
      <w:pPr>
        <w:pStyle w:val="3"/>
        <w:rPr>
          <w:sz w:val="24"/>
          <w:szCs w:val="16"/>
        </w:rPr>
      </w:pPr>
      <w:r w:rsidRPr="00805BE8">
        <w:rPr>
          <w:sz w:val="24"/>
          <w:szCs w:val="16"/>
        </w:rPr>
        <w:t xml:space="preserve">Open issues </w:t>
      </w:r>
    </w:p>
    <w:p w14:paraId="11B756D7" w14:textId="77777777" w:rsidR="002F7A6E" w:rsidRDefault="002F7A6E" w:rsidP="002F7A6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2F7A6E" w:rsidRPr="00004165" w14:paraId="63117E4D" w14:textId="77777777" w:rsidTr="00560D52">
        <w:tc>
          <w:tcPr>
            <w:tcW w:w="1242" w:type="dxa"/>
          </w:tcPr>
          <w:p w14:paraId="418B32DF" w14:textId="77777777" w:rsidR="002F7A6E" w:rsidRPr="00045592" w:rsidRDefault="002F7A6E" w:rsidP="00560D52">
            <w:pPr>
              <w:rPr>
                <w:rFonts w:eastAsiaTheme="minorEastAsia"/>
                <w:b/>
                <w:bCs/>
                <w:color w:val="0070C0"/>
                <w:lang w:val="en-US" w:eastAsia="zh-CN"/>
              </w:rPr>
            </w:pPr>
          </w:p>
        </w:tc>
        <w:tc>
          <w:tcPr>
            <w:tcW w:w="8615" w:type="dxa"/>
          </w:tcPr>
          <w:p w14:paraId="142B7AC4" w14:textId="77777777" w:rsidR="002F7A6E" w:rsidRPr="00045592" w:rsidRDefault="002F7A6E" w:rsidP="00560D5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7A6E" w14:paraId="2F475418" w14:textId="77777777" w:rsidTr="00560D52">
        <w:tc>
          <w:tcPr>
            <w:tcW w:w="1242" w:type="dxa"/>
          </w:tcPr>
          <w:p w14:paraId="31274CA8" w14:textId="11DD00DE" w:rsidR="002F7A6E" w:rsidRPr="003418CB" w:rsidRDefault="002F7A6E" w:rsidP="00560D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AE5303">
              <w:rPr>
                <w:rFonts w:eastAsiaTheme="minorEastAsia"/>
                <w:b/>
                <w:bCs/>
                <w:color w:val="0070C0"/>
                <w:lang w:val="en-US" w:eastAsia="zh-CN"/>
              </w:rPr>
              <w:t xml:space="preserve">4-1 </w:t>
            </w:r>
            <w:r w:rsidR="00AE5303" w:rsidRPr="00AE5303">
              <w:rPr>
                <w:rFonts w:eastAsiaTheme="minorEastAsia"/>
                <w:b/>
                <w:bCs/>
                <w:color w:val="0070C0"/>
                <w:lang w:val="en-US" w:eastAsia="zh-CN"/>
              </w:rPr>
              <w:t>LS to RAN2</w:t>
            </w:r>
          </w:p>
        </w:tc>
        <w:tc>
          <w:tcPr>
            <w:tcW w:w="8615" w:type="dxa"/>
          </w:tcPr>
          <w:p w14:paraId="4BB48619" w14:textId="0F8521FA" w:rsidR="002F7A6E" w:rsidRPr="00AE5303" w:rsidRDefault="00AE5303" w:rsidP="00560D52">
            <w:pPr>
              <w:rPr>
                <w:rFonts w:eastAsiaTheme="minorEastAsia"/>
                <w:iCs/>
                <w:color w:val="0070C0"/>
                <w:lang w:val="en-US" w:eastAsia="zh-CN"/>
              </w:rPr>
            </w:pPr>
            <w:r w:rsidRPr="00AE5303">
              <w:rPr>
                <w:rFonts w:eastAsiaTheme="minorEastAsia"/>
                <w:iCs/>
                <w:lang w:val="en-US" w:eastAsia="zh-CN"/>
              </w:rPr>
              <w:t>All companies are OK with the content of LS (Annex in R4-2200634), one company provide</w:t>
            </w:r>
            <w:r w:rsidR="00AF09C3">
              <w:rPr>
                <w:rFonts w:eastAsiaTheme="minorEastAsia"/>
                <w:iCs/>
                <w:lang w:val="en-US" w:eastAsia="zh-CN"/>
              </w:rPr>
              <w:t>s</w:t>
            </w:r>
            <w:r w:rsidRPr="00AE5303">
              <w:rPr>
                <w:rFonts w:eastAsiaTheme="minorEastAsia"/>
                <w:iCs/>
                <w:lang w:val="en-US" w:eastAsia="zh-CN"/>
              </w:rPr>
              <w:t xml:space="preserve"> suggestion on the wording.</w:t>
            </w:r>
            <w:r w:rsidRPr="00AE5303">
              <w:rPr>
                <w:rFonts w:eastAsiaTheme="minorEastAsia"/>
                <w:iCs/>
                <w:color w:val="0070C0"/>
                <w:lang w:val="en-US" w:eastAsia="zh-CN"/>
              </w:rPr>
              <w:t xml:space="preserve"> </w:t>
            </w:r>
          </w:p>
          <w:p w14:paraId="29204D96" w14:textId="77777777" w:rsidR="002F7A6E" w:rsidRDefault="002F7A6E" w:rsidP="00560D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A93AF4" w14:textId="183C9419" w:rsidR="00AE5303" w:rsidRPr="00AE5303" w:rsidRDefault="00BF140A" w:rsidP="00560D52">
            <w:pPr>
              <w:rPr>
                <w:rFonts w:eastAsiaTheme="minorEastAsia"/>
                <w:iCs/>
                <w:color w:val="0070C0"/>
                <w:lang w:val="en-US" w:eastAsia="zh-CN"/>
              </w:rPr>
            </w:pPr>
            <w:r w:rsidRPr="00BF140A">
              <w:rPr>
                <w:rFonts w:eastAsiaTheme="minorEastAsia"/>
                <w:iCs/>
                <w:lang w:val="en-US" w:eastAsia="zh-CN"/>
              </w:rPr>
              <w:t>Responsible compan</w:t>
            </w:r>
            <w:r>
              <w:rPr>
                <w:rFonts w:eastAsiaTheme="minorEastAsia"/>
                <w:iCs/>
                <w:lang w:val="en-US" w:eastAsia="zh-CN"/>
              </w:rPr>
              <w:t>y u</w:t>
            </w:r>
            <w:r w:rsidR="00AE5303" w:rsidRPr="00AE5303">
              <w:rPr>
                <w:rFonts w:eastAsiaTheme="minorEastAsia"/>
                <w:iCs/>
                <w:lang w:val="en-US" w:eastAsia="zh-CN"/>
              </w:rPr>
              <w:t>pdate</w:t>
            </w:r>
            <w:r>
              <w:rPr>
                <w:rFonts w:eastAsiaTheme="minorEastAsia"/>
                <w:iCs/>
                <w:lang w:val="en-US" w:eastAsia="zh-CN"/>
              </w:rPr>
              <w:t>s</w:t>
            </w:r>
            <w:r w:rsidR="00AE5303" w:rsidRPr="00AE5303">
              <w:rPr>
                <w:rFonts w:eastAsiaTheme="minorEastAsia"/>
                <w:iCs/>
                <w:lang w:val="en-US" w:eastAsia="zh-CN"/>
              </w:rPr>
              <w:t xml:space="preserve"> the wording of the LS </w:t>
            </w:r>
            <w:r>
              <w:rPr>
                <w:rFonts w:eastAsiaTheme="minorEastAsia"/>
                <w:iCs/>
                <w:lang w:val="en-US" w:eastAsia="zh-CN"/>
              </w:rPr>
              <w:t xml:space="preserve">taking companies’ comments into account, </w:t>
            </w:r>
            <w:r w:rsidR="00AE5303" w:rsidRPr="00AE5303">
              <w:rPr>
                <w:rFonts w:eastAsiaTheme="minorEastAsia"/>
                <w:iCs/>
                <w:lang w:val="en-US" w:eastAsia="zh-CN"/>
              </w:rPr>
              <w:t>and companies can have further check.</w:t>
            </w:r>
          </w:p>
        </w:tc>
      </w:tr>
    </w:tbl>
    <w:p w14:paraId="5E71F20F" w14:textId="77777777" w:rsidR="002F7A6E" w:rsidRDefault="002F7A6E" w:rsidP="002F7A6E">
      <w:pPr>
        <w:rPr>
          <w:i/>
          <w:color w:val="0070C0"/>
          <w:lang w:val="en-US" w:eastAsia="zh-CN"/>
        </w:rPr>
      </w:pPr>
    </w:p>
    <w:p w14:paraId="54602561" w14:textId="77777777" w:rsidR="002F7A6E" w:rsidRDefault="002F7A6E" w:rsidP="002F7A6E">
      <w:pPr>
        <w:rPr>
          <w:i/>
          <w:color w:val="0070C0"/>
          <w:lang w:val="en-US" w:eastAsia="zh-CN"/>
        </w:rPr>
      </w:pPr>
    </w:p>
    <w:p w14:paraId="0786E4B7" w14:textId="77777777" w:rsidR="002F7A6E" w:rsidRPr="00805BE8" w:rsidRDefault="002F7A6E" w:rsidP="002F7A6E">
      <w:pPr>
        <w:pStyle w:val="3"/>
        <w:rPr>
          <w:sz w:val="24"/>
          <w:szCs w:val="16"/>
        </w:rPr>
      </w:pPr>
      <w:r w:rsidRPr="00805BE8">
        <w:rPr>
          <w:sz w:val="24"/>
          <w:szCs w:val="16"/>
        </w:rPr>
        <w:t>CRs/TPs</w:t>
      </w:r>
    </w:p>
    <w:p w14:paraId="5D00F83A" w14:textId="77777777" w:rsidR="002F7A6E" w:rsidRPr="00045592" w:rsidRDefault="002F7A6E" w:rsidP="002F7A6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2F7A6E" w:rsidRPr="00004165" w14:paraId="30B642F2" w14:textId="77777777" w:rsidTr="00560D52">
        <w:tc>
          <w:tcPr>
            <w:tcW w:w="1242" w:type="dxa"/>
          </w:tcPr>
          <w:p w14:paraId="093FA84F" w14:textId="77777777" w:rsidR="002F7A6E" w:rsidRPr="00045592" w:rsidRDefault="002F7A6E" w:rsidP="00560D5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288D01" w14:textId="77777777" w:rsidR="002F7A6E" w:rsidRPr="00045592" w:rsidRDefault="002F7A6E" w:rsidP="00560D5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7A6E" w14:paraId="6909B3F9" w14:textId="77777777" w:rsidTr="00560D52">
        <w:tc>
          <w:tcPr>
            <w:tcW w:w="1242" w:type="dxa"/>
          </w:tcPr>
          <w:p w14:paraId="5B3300C0" w14:textId="77777777" w:rsidR="002F7A6E" w:rsidRPr="003418CB" w:rsidRDefault="002F7A6E" w:rsidP="00560D5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B0A07D" w14:textId="77777777" w:rsidR="002F7A6E" w:rsidRPr="003418CB" w:rsidRDefault="002F7A6E" w:rsidP="00560D5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4A4C1F" w14:textId="77777777" w:rsidR="002F7A6E" w:rsidRPr="003418CB" w:rsidRDefault="002F7A6E" w:rsidP="002F7A6E">
      <w:pPr>
        <w:rPr>
          <w:color w:val="0070C0"/>
          <w:lang w:val="en-US" w:eastAsia="zh-CN"/>
        </w:rPr>
      </w:pPr>
    </w:p>
    <w:p w14:paraId="215713FC" w14:textId="77777777" w:rsidR="002F7A6E" w:rsidRPr="0076114E" w:rsidRDefault="002F7A6E" w:rsidP="002F7A6E">
      <w:pPr>
        <w:pStyle w:val="2"/>
        <w:rPr>
          <w:lang w:val="en-US"/>
        </w:rPr>
      </w:pPr>
      <w:r w:rsidRPr="0076114E">
        <w:rPr>
          <w:lang w:val="en-US"/>
        </w:rPr>
        <w:t>Discussion on 2</w:t>
      </w:r>
      <w:r w:rsidRPr="0076114E">
        <w:rPr>
          <w:vertAlign w:val="superscript"/>
          <w:lang w:val="en-US"/>
        </w:rPr>
        <w:t>nd</w:t>
      </w:r>
      <w:r w:rsidRPr="0076114E">
        <w:rPr>
          <w:lang w:val="en-US"/>
        </w:rPr>
        <w:t xml:space="preserve"> round (if applicable)</w:t>
      </w:r>
    </w:p>
    <w:p w14:paraId="24A67268" w14:textId="77777777" w:rsidR="002F7A6E" w:rsidRPr="00D10052" w:rsidRDefault="002F7A6E" w:rsidP="002F7A6E">
      <w:pPr>
        <w:rPr>
          <w:i/>
          <w:color w:val="0070C0"/>
          <w:lang w:val="en-US" w:eastAsia="zh-CN"/>
        </w:rPr>
      </w:pPr>
      <w:r w:rsidRPr="00D10052">
        <w:rPr>
          <w:i/>
          <w:color w:val="0070C0"/>
          <w:lang w:val="en-US" w:eastAsia="zh-CN"/>
        </w:rPr>
        <w:t>Moderator can provide summary of 2</w:t>
      </w:r>
      <w:r w:rsidRPr="0076114E">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51E07348" w14:textId="4A6C9F79" w:rsidR="004757B6" w:rsidRDefault="004757B6" w:rsidP="00307E51">
      <w:pPr>
        <w:rPr>
          <w:lang w:val="en-US" w:eastAsia="zh-CN"/>
        </w:rPr>
      </w:pPr>
    </w:p>
    <w:p w14:paraId="442EB342" w14:textId="4E9FBDB2" w:rsidR="00EF6F59" w:rsidRDefault="00EF6F59" w:rsidP="00307E51">
      <w:pPr>
        <w:rPr>
          <w:lang w:val="en-US" w:eastAsia="zh-CN"/>
        </w:rPr>
      </w:pPr>
    </w:p>
    <w:p w14:paraId="0662165D" w14:textId="7D6FC0A4" w:rsidR="00EF6F59" w:rsidRPr="00045592" w:rsidRDefault="00EF6F59" w:rsidP="00EF6F59">
      <w:pPr>
        <w:pStyle w:val="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zh-CN"/>
        </w:rPr>
        <w:t xml:space="preserve">UE feature </w:t>
      </w:r>
    </w:p>
    <w:p w14:paraId="7C00986B" w14:textId="77777777" w:rsidR="00EF6F59" w:rsidRPr="00045592" w:rsidRDefault="00EF6F59" w:rsidP="00EF6F5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DE42846" w14:textId="77777777" w:rsidR="00EF6F59" w:rsidRPr="00CB0305" w:rsidRDefault="00EF6F59" w:rsidP="00EF6F5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059"/>
        <w:gridCol w:w="945"/>
        <w:gridCol w:w="7627"/>
      </w:tblGrid>
      <w:tr w:rsidR="00314207" w:rsidRPr="002B1263" w14:paraId="5FCB5CD0" w14:textId="77777777" w:rsidTr="00F46324">
        <w:trPr>
          <w:trHeight w:val="468"/>
        </w:trPr>
        <w:tc>
          <w:tcPr>
            <w:tcW w:w="1129" w:type="dxa"/>
            <w:vAlign w:val="center"/>
          </w:tcPr>
          <w:p w14:paraId="74E9D261" w14:textId="77777777" w:rsidR="00EF6F59" w:rsidRPr="002B1263" w:rsidRDefault="00EF6F59" w:rsidP="00BD3943">
            <w:pPr>
              <w:spacing w:before="120" w:after="120"/>
              <w:rPr>
                <w:rFonts w:ascii="Arial" w:hAnsi="Arial" w:cs="Arial"/>
                <w:b/>
                <w:bCs/>
                <w:sz w:val="16"/>
                <w:szCs w:val="16"/>
              </w:rPr>
            </w:pPr>
            <w:r w:rsidRPr="002B1263">
              <w:rPr>
                <w:rFonts w:ascii="Arial" w:hAnsi="Arial" w:cs="Arial"/>
                <w:b/>
                <w:bCs/>
                <w:sz w:val="16"/>
                <w:szCs w:val="16"/>
              </w:rPr>
              <w:t>T-doc number</w:t>
            </w:r>
          </w:p>
        </w:tc>
        <w:tc>
          <w:tcPr>
            <w:tcW w:w="851" w:type="dxa"/>
            <w:vAlign w:val="center"/>
          </w:tcPr>
          <w:p w14:paraId="4938C1FB" w14:textId="77777777" w:rsidR="00EF6F59" w:rsidRPr="002B1263" w:rsidRDefault="00EF6F59" w:rsidP="00BD3943">
            <w:pPr>
              <w:spacing w:before="120" w:after="120"/>
              <w:rPr>
                <w:rFonts w:ascii="Arial" w:hAnsi="Arial" w:cs="Arial"/>
                <w:b/>
                <w:bCs/>
                <w:sz w:val="16"/>
                <w:szCs w:val="16"/>
              </w:rPr>
            </w:pPr>
            <w:r w:rsidRPr="002B1263">
              <w:rPr>
                <w:rFonts w:ascii="Arial" w:hAnsi="Arial" w:cs="Arial"/>
                <w:b/>
                <w:bCs/>
                <w:sz w:val="16"/>
                <w:szCs w:val="16"/>
              </w:rPr>
              <w:t>Company</w:t>
            </w:r>
          </w:p>
        </w:tc>
        <w:tc>
          <w:tcPr>
            <w:tcW w:w="7651" w:type="dxa"/>
            <w:vAlign w:val="center"/>
          </w:tcPr>
          <w:p w14:paraId="2176A602" w14:textId="77777777" w:rsidR="00EF6F59" w:rsidRPr="002B1263" w:rsidRDefault="00EF6F59" w:rsidP="00BD3943">
            <w:pPr>
              <w:spacing w:before="120" w:after="120"/>
              <w:rPr>
                <w:rFonts w:ascii="Arial" w:hAnsi="Arial" w:cs="Arial"/>
                <w:b/>
                <w:bCs/>
                <w:sz w:val="16"/>
                <w:szCs w:val="16"/>
              </w:rPr>
            </w:pPr>
            <w:r w:rsidRPr="002B1263">
              <w:rPr>
                <w:rFonts w:ascii="Arial" w:hAnsi="Arial" w:cs="Arial"/>
                <w:b/>
                <w:bCs/>
                <w:sz w:val="16"/>
                <w:szCs w:val="16"/>
              </w:rPr>
              <w:t>Proposals / Observations</w:t>
            </w:r>
          </w:p>
        </w:tc>
      </w:tr>
      <w:tr w:rsidR="00314207" w:rsidRPr="00EF6F59" w14:paraId="4ACD9313" w14:textId="77777777" w:rsidTr="00F46324">
        <w:trPr>
          <w:trHeight w:val="468"/>
        </w:trPr>
        <w:tc>
          <w:tcPr>
            <w:tcW w:w="1129" w:type="dxa"/>
            <w:vAlign w:val="center"/>
          </w:tcPr>
          <w:p w14:paraId="22F2FDB9" w14:textId="32D13E0D" w:rsidR="00EF6F59" w:rsidRPr="00EF6F59" w:rsidRDefault="00EF6F59" w:rsidP="00BD3943">
            <w:pPr>
              <w:spacing w:before="120" w:after="120"/>
              <w:rPr>
                <w:rFonts w:ascii="Arial" w:hAnsi="Arial" w:cs="Arial"/>
                <w:sz w:val="16"/>
                <w:szCs w:val="16"/>
              </w:rPr>
            </w:pPr>
            <w:r w:rsidRPr="00EF6F59">
              <w:rPr>
                <w:rFonts w:ascii="Arial" w:hAnsi="Arial" w:cs="Arial"/>
                <w:sz w:val="16"/>
                <w:szCs w:val="16"/>
              </w:rPr>
              <w:lastRenderedPageBreak/>
              <w:t>R4-2200641</w:t>
            </w:r>
          </w:p>
        </w:tc>
        <w:tc>
          <w:tcPr>
            <w:tcW w:w="851" w:type="dxa"/>
            <w:vAlign w:val="center"/>
          </w:tcPr>
          <w:p w14:paraId="5EFC5681" w14:textId="36BB7A0B" w:rsidR="00EF6F59" w:rsidRPr="00EF6F59" w:rsidRDefault="00EF6F59" w:rsidP="00BD3943">
            <w:pPr>
              <w:spacing w:before="120" w:after="120"/>
              <w:rPr>
                <w:rFonts w:ascii="Arial" w:eastAsiaTheme="minorEastAsia" w:hAnsi="Arial" w:cs="Arial"/>
                <w:sz w:val="16"/>
                <w:szCs w:val="16"/>
                <w:lang w:eastAsia="zh-CN"/>
              </w:rPr>
            </w:pPr>
            <w:r w:rsidRPr="00EF6F59">
              <w:rPr>
                <w:rFonts w:ascii="Arial" w:eastAsiaTheme="minorEastAsia" w:hAnsi="Arial" w:cs="Arial" w:hint="eastAsia"/>
                <w:sz w:val="16"/>
                <w:szCs w:val="16"/>
                <w:lang w:eastAsia="zh-CN"/>
              </w:rPr>
              <w:t>C</w:t>
            </w:r>
            <w:r w:rsidRPr="00EF6F59">
              <w:rPr>
                <w:rFonts w:ascii="Arial" w:eastAsiaTheme="minorEastAsia" w:hAnsi="Arial" w:cs="Arial"/>
                <w:sz w:val="16"/>
                <w:szCs w:val="16"/>
                <w:lang w:eastAsia="zh-CN"/>
              </w:rPr>
              <w:t>MCC</w:t>
            </w:r>
          </w:p>
        </w:tc>
        <w:tc>
          <w:tcPr>
            <w:tcW w:w="7651" w:type="dxa"/>
            <w:vAlign w:val="center"/>
          </w:tcPr>
          <w:p w14:paraId="118F8AD4" w14:textId="2D496114" w:rsidR="00EF6F59" w:rsidRPr="00EF6F59" w:rsidRDefault="00314207" w:rsidP="00BD3943">
            <w:pPr>
              <w:spacing w:before="120" w:after="120"/>
              <w:rPr>
                <w:rFonts w:ascii="Arial" w:hAnsi="Arial" w:cs="Arial"/>
                <w:sz w:val="16"/>
                <w:szCs w:val="16"/>
              </w:rPr>
            </w:pPr>
            <w:r w:rsidRPr="00ED32DE">
              <w:rPr>
                <w:rFonts w:ascii="Arial" w:hAnsi="Arial" w:cs="Arial"/>
                <w:noProof/>
                <w:sz w:val="16"/>
                <w:szCs w:val="16"/>
                <w:lang w:val="en-US" w:eastAsia="zh-CN"/>
              </w:rPr>
              <w:drawing>
                <wp:inline distT="0" distB="0" distL="0" distR="0" wp14:anchorId="731E004C" wp14:editId="2682EDBC">
                  <wp:extent cx="4656511" cy="21208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09356" cy="2144931"/>
                          </a:xfrm>
                          <a:prstGeom prst="rect">
                            <a:avLst/>
                          </a:prstGeom>
                        </pic:spPr>
                      </pic:pic>
                    </a:graphicData>
                  </a:graphic>
                </wp:inline>
              </w:drawing>
            </w:r>
          </w:p>
        </w:tc>
      </w:tr>
      <w:tr w:rsidR="00314207" w:rsidRPr="00EF6F59" w14:paraId="58B72C8E" w14:textId="77777777" w:rsidTr="00F46324">
        <w:trPr>
          <w:trHeight w:val="468"/>
        </w:trPr>
        <w:tc>
          <w:tcPr>
            <w:tcW w:w="1129" w:type="dxa"/>
            <w:vAlign w:val="center"/>
          </w:tcPr>
          <w:p w14:paraId="39E4D81C" w14:textId="4EE55AF5" w:rsidR="00EF6F59" w:rsidRPr="00EF6F59" w:rsidRDefault="00B75B3A" w:rsidP="00BD3943">
            <w:pPr>
              <w:spacing w:before="120" w:after="120"/>
              <w:rPr>
                <w:rFonts w:ascii="Arial" w:hAnsi="Arial" w:cs="Arial"/>
                <w:sz w:val="16"/>
                <w:szCs w:val="16"/>
              </w:rPr>
            </w:pPr>
            <w:r w:rsidRPr="00EF6F59">
              <w:rPr>
                <w:rFonts w:ascii="Arial" w:hAnsi="Arial" w:cs="Arial"/>
                <w:sz w:val="16"/>
                <w:szCs w:val="16"/>
              </w:rPr>
              <w:t>R4-</w:t>
            </w:r>
            <w:r w:rsidR="00EF6F59" w:rsidRPr="00EF6F59">
              <w:rPr>
                <w:rFonts w:ascii="Arial" w:hAnsi="Arial" w:cs="Arial"/>
                <w:sz w:val="16"/>
                <w:szCs w:val="16"/>
              </w:rPr>
              <w:t>2200544</w:t>
            </w:r>
          </w:p>
        </w:tc>
        <w:tc>
          <w:tcPr>
            <w:tcW w:w="851" w:type="dxa"/>
            <w:vAlign w:val="center"/>
          </w:tcPr>
          <w:p w14:paraId="1B4383CA" w14:textId="00D394A9" w:rsidR="00EF6F59" w:rsidRPr="00EF6F59" w:rsidRDefault="00EF6F59" w:rsidP="00BD3943">
            <w:pPr>
              <w:spacing w:before="120" w:after="120"/>
              <w:rPr>
                <w:rFonts w:ascii="Arial" w:eastAsiaTheme="minorEastAsia" w:hAnsi="Arial" w:cs="Arial"/>
                <w:sz w:val="16"/>
                <w:szCs w:val="16"/>
                <w:lang w:eastAsia="zh-CN"/>
              </w:rPr>
            </w:pPr>
            <w:r w:rsidRPr="00EF6F59">
              <w:rPr>
                <w:rFonts w:ascii="Arial" w:eastAsiaTheme="minorEastAsia" w:hAnsi="Arial" w:cs="Arial"/>
                <w:sz w:val="16"/>
                <w:szCs w:val="16"/>
                <w:lang w:eastAsia="zh-CN"/>
              </w:rPr>
              <w:t xml:space="preserve">Intel </w:t>
            </w:r>
          </w:p>
        </w:tc>
        <w:tc>
          <w:tcPr>
            <w:tcW w:w="7651" w:type="dxa"/>
            <w:vAlign w:val="center"/>
          </w:tcPr>
          <w:p w14:paraId="08239927" w14:textId="64981BE2" w:rsidR="00EF6F59" w:rsidRPr="00EF6F59" w:rsidRDefault="00314207" w:rsidP="00BD3943">
            <w:pPr>
              <w:spacing w:before="120" w:after="120"/>
              <w:rPr>
                <w:rFonts w:ascii="Arial" w:hAnsi="Arial" w:cs="Arial"/>
                <w:sz w:val="16"/>
                <w:szCs w:val="16"/>
              </w:rPr>
            </w:pPr>
            <w:r w:rsidRPr="00ED32DE">
              <w:rPr>
                <w:rFonts w:ascii="Arial" w:hAnsi="Arial" w:cs="Arial"/>
                <w:noProof/>
                <w:sz w:val="16"/>
                <w:szCs w:val="16"/>
                <w:lang w:val="en-US" w:eastAsia="zh-CN"/>
              </w:rPr>
              <w:drawing>
                <wp:inline distT="0" distB="0" distL="0" distR="0" wp14:anchorId="3A7292B4" wp14:editId="01D27FA3">
                  <wp:extent cx="4656694" cy="2147338"/>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17400" cy="2175331"/>
                          </a:xfrm>
                          <a:prstGeom prst="rect">
                            <a:avLst/>
                          </a:prstGeom>
                        </pic:spPr>
                      </pic:pic>
                    </a:graphicData>
                  </a:graphic>
                </wp:inline>
              </w:drawing>
            </w:r>
          </w:p>
        </w:tc>
      </w:tr>
    </w:tbl>
    <w:p w14:paraId="2BE886D2" w14:textId="77777777" w:rsidR="00EF6F59" w:rsidRPr="0020333D" w:rsidRDefault="00EF6F59" w:rsidP="00EF6F59"/>
    <w:p w14:paraId="128903CD" w14:textId="77777777" w:rsidR="00EF6F59" w:rsidRPr="004A7544" w:rsidRDefault="00EF6F59" w:rsidP="00EF6F59">
      <w:pPr>
        <w:pStyle w:val="2"/>
      </w:pPr>
      <w:r w:rsidRPr="004A7544">
        <w:rPr>
          <w:rFonts w:hint="eastAsia"/>
        </w:rPr>
        <w:t>Open issues</w:t>
      </w:r>
      <w:r>
        <w:t xml:space="preserve"> summary</w:t>
      </w:r>
    </w:p>
    <w:p w14:paraId="2D639D53" w14:textId="77777777" w:rsidR="00EF6F59" w:rsidRDefault="00EF6F59" w:rsidP="00EF6F5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197486D" w14:textId="26BC8884" w:rsidR="00EF6F59" w:rsidRPr="0076114E" w:rsidRDefault="00EF6F59" w:rsidP="00EF6F59">
      <w:pPr>
        <w:pStyle w:val="3"/>
        <w:rPr>
          <w:sz w:val="24"/>
          <w:szCs w:val="16"/>
          <w:lang w:val="en-US"/>
        </w:rPr>
      </w:pPr>
      <w:r w:rsidRPr="0076114E">
        <w:rPr>
          <w:sz w:val="24"/>
          <w:szCs w:val="16"/>
          <w:lang w:val="en-US"/>
        </w:rPr>
        <w:t xml:space="preserve">Sub-topic 5-1: </w:t>
      </w:r>
      <w:r w:rsidR="00C9704A" w:rsidRPr="0076114E">
        <w:rPr>
          <w:sz w:val="24"/>
          <w:szCs w:val="16"/>
          <w:lang w:val="en-US"/>
        </w:rPr>
        <w:t>UE feature for RRM enhancement for FR1 HST</w:t>
      </w:r>
    </w:p>
    <w:p w14:paraId="03C25E2F" w14:textId="5031EF77" w:rsidR="00EF6F59" w:rsidRPr="002B1263" w:rsidRDefault="00EF6F59" w:rsidP="00EF6F59">
      <w:pPr>
        <w:rPr>
          <w:b/>
          <w:u w:val="single"/>
          <w:lang w:eastAsia="ko-KR"/>
        </w:rPr>
      </w:pPr>
      <w:r w:rsidRPr="002B1263">
        <w:rPr>
          <w:b/>
          <w:u w:val="single"/>
          <w:lang w:eastAsia="ko-KR"/>
        </w:rPr>
        <w:t xml:space="preserve">Issue </w:t>
      </w:r>
      <w:r>
        <w:rPr>
          <w:b/>
          <w:u w:val="single"/>
          <w:lang w:eastAsia="ko-KR"/>
        </w:rPr>
        <w:t>5</w:t>
      </w:r>
      <w:r w:rsidRPr="002B1263">
        <w:rPr>
          <w:b/>
          <w:u w:val="single"/>
          <w:lang w:eastAsia="ko-KR"/>
        </w:rPr>
        <w:t>-1</w:t>
      </w:r>
      <w:r>
        <w:rPr>
          <w:b/>
          <w:u w:val="single"/>
          <w:lang w:eastAsia="ko-KR"/>
        </w:rPr>
        <w:t>-1</w:t>
      </w:r>
      <w:r w:rsidRPr="002B1263">
        <w:rPr>
          <w:b/>
          <w:u w:val="single"/>
          <w:lang w:eastAsia="ko-KR"/>
        </w:rPr>
        <w:t xml:space="preserve">: </w:t>
      </w:r>
      <w:r>
        <w:rPr>
          <w:b/>
          <w:u w:val="single"/>
          <w:lang w:eastAsia="ko-KR"/>
        </w:rPr>
        <w:t>UE feature for RRM enhancement for FR1 HST</w:t>
      </w:r>
      <w:r w:rsidRPr="002B1263">
        <w:rPr>
          <w:b/>
          <w:u w:val="single"/>
          <w:lang w:eastAsia="ko-KR"/>
        </w:rPr>
        <w:t xml:space="preserve"> </w:t>
      </w:r>
    </w:p>
    <w:p w14:paraId="52A3E9B8" w14:textId="77777777" w:rsidR="00EF6F59" w:rsidRPr="002B1263" w:rsidRDefault="00EF6F59" w:rsidP="00EF6F59">
      <w:pPr>
        <w:pStyle w:val="aff8"/>
        <w:numPr>
          <w:ilvl w:val="0"/>
          <w:numId w:val="3"/>
        </w:numPr>
        <w:overflowPunct/>
        <w:autoSpaceDE/>
        <w:autoSpaceDN/>
        <w:adjustRightInd/>
        <w:spacing w:after="120"/>
        <w:ind w:left="720" w:firstLineChars="0"/>
        <w:textAlignment w:val="auto"/>
        <w:rPr>
          <w:rFonts w:eastAsia="宋体"/>
          <w:szCs w:val="24"/>
          <w:lang w:eastAsia="zh-CN"/>
        </w:rPr>
      </w:pPr>
      <w:r w:rsidRPr="002B1263">
        <w:rPr>
          <w:rFonts w:eastAsia="宋体"/>
          <w:szCs w:val="24"/>
          <w:lang w:eastAsia="zh-CN"/>
        </w:rPr>
        <w:t>Proposals</w:t>
      </w:r>
    </w:p>
    <w:p w14:paraId="754A1DF8" w14:textId="0E157E45" w:rsidR="00EF6F59" w:rsidRDefault="00EF6F59" w:rsidP="00EF6F59">
      <w:pPr>
        <w:pStyle w:val="aff8"/>
        <w:numPr>
          <w:ilvl w:val="1"/>
          <w:numId w:val="3"/>
        </w:numPr>
        <w:overflowPunct/>
        <w:autoSpaceDE/>
        <w:autoSpaceDN/>
        <w:adjustRightInd/>
        <w:spacing w:after="120"/>
        <w:ind w:left="1440" w:firstLineChars="0"/>
        <w:textAlignment w:val="auto"/>
        <w:rPr>
          <w:rFonts w:eastAsia="宋体"/>
          <w:szCs w:val="24"/>
          <w:lang w:eastAsia="zh-CN"/>
        </w:rPr>
      </w:pPr>
      <w:r w:rsidRPr="002B1263">
        <w:rPr>
          <w:rFonts w:eastAsia="宋体"/>
          <w:szCs w:val="24"/>
          <w:lang w:eastAsia="zh-CN"/>
        </w:rPr>
        <w:t xml:space="preserve">Option 1 (CMCC):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9862EA" w:rsidRPr="005A0285" w14:paraId="73605E09" w14:textId="77777777" w:rsidTr="009862EA">
        <w:trPr>
          <w:trHeight w:val="20"/>
        </w:trPr>
        <w:tc>
          <w:tcPr>
            <w:tcW w:w="590" w:type="dxa"/>
            <w:shd w:val="clear" w:color="auto" w:fill="auto"/>
          </w:tcPr>
          <w:p w14:paraId="318C39DA" w14:textId="77777777" w:rsidR="005A0285" w:rsidRPr="005A0285" w:rsidRDefault="005A0285" w:rsidP="009862EA">
            <w:pPr>
              <w:pStyle w:val="TAH"/>
              <w:rPr>
                <w:rFonts w:cs="Arial"/>
                <w:sz w:val="14"/>
                <w:szCs w:val="14"/>
              </w:rPr>
            </w:pPr>
            <w:r w:rsidRPr="005A0285">
              <w:rPr>
                <w:rFonts w:cs="Arial"/>
                <w:sz w:val="14"/>
                <w:szCs w:val="14"/>
              </w:rPr>
              <w:lastRenderedPageBreak/>
              <w:t>Index</w:t>
            </w:r>
          </w:p>
        </w:tc>
        <w:tc>
          <w:tcPr>
            <w:tcW w:w="1253" w:type="dxa"/>
            <w:shd w:val="clear" w:color="auto" w:fill="auto"/>
          </w:tcPr>
          <w:p w14:paraId="6B944126" w14:textId="77777777" w:rsidR="005A0285" w:rsidRPr="005A0285" w:rsidRDefault="005A0285" w:rsidP="009862EA">
            <w:pPr>
              <w:pStyle w:val="TAH"/>
              <w:rPr>
                <w:rFonts w:cs="Arial"/>
                <w:sz w:val="14"/>
                <w:szCs w:val="14"/>
              </w:rPr>
            </w:pPr>
            <w:r w:rsidRPr="005A0285">
              <w:rPr>
                <w:rFonts w:cs="Arial"/>
                <w:sz w:val="14"/>
                <w:szCs w:val="14"/>
              </w:rPr>
              <w:t>Feature group</w:t>
            </w:r>
          </w:p>
        </w:tc>
        <w:tc>
          <w:tcPr>
            <w:tcW w:w="1418" w:type="dxa"/>
            <w:shd w:val="clear" w:color="auto" w:fill="auto"/>
          </w:tcPr>
          <w:p w14:paraId="319450A8" w14:textId="77777777" w:rsidR="005A0285" w:rsidRPr="005A0285" w:rsidRDefault="005A0285" w:rsidP="009862EA">
            <w:pPr>
              <w:pStyle w:val="TAH"/>
              <w:rPr>
                <w:rFonts w:cs="Arial"/>
                <w:sz w:val="14"/>
                <w:szCs w:val="14"/>
              </w:rPr>
            </w:pPr>
            <w:r w:rsidRPr="005A0285">
              <w:rPr>
                <w:rFonts w:cs="Arial"/>
                <w:sz w:val="14"/>
                <w:szCs w:val="14"/>
              </w:rPr>
              <w:t>Components</w:t>
            </w:r>
          </w:p>
        </w:tc>
        <w:tc>
          <w:tcPr>
            <w:tcW w:w="830" w:type="dxa"/>
            <w:shd w:val="clear" w:color="auto" w:fill="auto"/>
          </w:tcPr>
          <w:p w14:paraId="21E70EA1" w14:textId="77777777" w:rsidR="005A0285" w:rsidRPr="005A0285" w:rsidRDefault="005A0285" w:rsidP="009862EA">
            <w:pPr>
              <w:pStyle w:val="TAH"/>
              <w:rPr>
                <w:rFonts w:cs="Arial"/>
                <w:sz w:val="14"/>
                <w:szCs w:val="14"/>
              </w:rPr>
            </w:pPr>
            <w:r w:rsidRPr="005A0285">
              <w:rPr>
                <w:rFonts w:cs="Arial"/>
                <w:sz w:val="14"/>
                <w:szCs w:val="14"/>
              </w:rPr>
              <w:t>Prerequisite feature groups</w:t>
            </w:r>
          </w:p>
        </w:tc>
        <w:tc>
          <w:tcPr>
            <w:tcW w:w="729" w:type="dxa"/>
            <w:shd w:val="clear" w:color="auto" w:fill="auto"/>
          </w:tcPr>
          <w:p w14:paraId="382908E9" w14:textId="77777777" w:rsidR="005A0285" w:rsidRPr="005A0285" w:rsidRDefault="005A0285" w:rsidP="009862EA">
            <w:pPr>
              <w:pStyle w:val="TAH"/>
              <w:rPr>
                <w:rFonts w:cs="Arial"/>
                <w:sz w:val="14"/>
                <w:szCs w:val="14"/>
              </w:rPr>
            </w:pPr>
            <w:r w:rsidRPr="005A0285">
              <w:rPr>
                <w:rFonts w:cs="Arial"/>
                <w:sz w:val="14"/>
                <w:szCs w:val="14"/>
              </w:rPr>
              <w:t>Need for the gNB to know if the feature is supported</w:t>
            </w:r>
          </w:p>
        </w:tc>
        <w:tc>
          <w:tcPr>
            <w:tcW w:w="992" w:type="dxa"/>
            <w:shd w:val="clear" w:color="auto" w:fill="auto"/>
          </w:tcPr>
          <w:p w14:paraId="1947A4FE" w14:textId="6CBB43D2" w:rsidR="005A0285" w:rsidRPr="005A0285" w:rsidRDefault="005A0285" w:rsidP="009862EA">
            <w:pPr>
              <w:pStyle w:val="TAH"/>
              <w:rPr>
                <w:rFonts w:cs="Arial"/>
                <w:sz w:val="14"/>
                <w:szCs w:val="14"/>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w:t>
            </w:r>
            <w:r w:rsidR="00562D24" w:rsidRPr="005A0285">
              <w:rPr>
                <w:rFonts w:cs="Arial"/>
                <w:color w:val="000000"/>
                <w:sz w:val="14"/>
                <w:szCs w:val="14"/>
              </w:rPr>
              <w:t>e</w:t>
            </w:r>
            <w:r w:rsidRPr="005A0285">
              <w:rPr>
                <w:rFonts w:cs="Arial"/>
                <w:color w:val="000000"/>
                <w:sz w:val="14"/>
                <w:szCs w:val="14"/>
              </w:rPr>
              <w:t>s (V2X WI only)”.</w:t>
            </w:r>
          </w:p>
        </w:tc>
        <w:tc>
          <w:tcPr>
            <w:tcW w:w="1418" w:type="dxa"/>
          </w:tcPr>
          <w:p w14:paraId="6C916FA6" w14:textId="77777777" w:rsidR="005A0285" w:rsidRPr="005A0285" w:rsidRDefault="005A0285" w:rsidP="009862EA">
            <w:pPr>
              <w:pStyle w:val="TAN"/>
              <w:ind w:left="0" w:firstLine="0"/>
              <w:rPr>
                <w:rFonts w:cs="Arial"/>
                <w:b/>
                <w:sz w:val="14"/>
                <w:szCs w:val="14"/>
                <w:lang w:eastAsia="ja-JP"/>
              </w:rPr>
            </w:pPr>
            <w:r w:rsidRPr="005A0285">
              <w:rPr>
                <w:rFonts w:cs="Arial"/>
                <w:b/>
                <w:sz w:val="14"/>
                <w:szCs w:val="14"/>
                <w:lang w:eastAsia="ja-JP"/>
              </w:rPr>
              <w:t>Consequence if the feature is not supported by the UE</w:t>
            </w:r>
          </w:p>
        </w:tc>
        <w:tc>
          <w:tcPr>
            <w:tcW w:w="1275" w:type="dxa"/>
            <w:shd w:val="clear" w:color="auto" w:fill="auto"/>
          </w:tcPr>
          <w:p w14:paraId="2275292B" w14:textId="77777777" w:rsidR="005A0285" w:rsidRPr="005A0285" w:rsidRDefault="005A0285" w:rsidP="009862EA">
            <w:pPr>
              <w:pStyle w:val="TAN"/>
              <w:ind w:left="0" w:firstLine="0"/>
              <w:rPr>
                <w:rFonts w:cs="Arial"/>
                <w:b/>
                <w:sz w:val="14"/>
                <w:szCs w:val="14"/>
                <w:lang w:eastAsia="ja-JP"/>
              </w:rPr>
            </w:pPr>
            <w:r w:rsidRPr="005A0285">
              <w:rPr>
                <w:rFonts w:cs="Arial"/>
                <w:b/>
                <w:sz w:val="14"/>
                <w:szCs w:val="14"/>
                <w:lang w:eastAsia="ja-JP"/>
              </w:rPr>
              <w:t>Type</w:t>
            </w:r>
          </w:p>
          <w:p w14:paraId="03B925D3" w14:textId="77777777" w:rsidR="005A0285" w:rsidRPr="005A0285" w:rsidRDefault="005A0285" w:rsidP="009862EA">
            <w:pPr>
              <w:pStyle w:val="TAN"/>
              <w:ind w:left="0" w:firstLine="0"/>
              <w:rPr>
                <w:rFonts w:cs="Arial"/>
                <w:b/>
                <w:sz w:val="14"/>
                <w:szCs w:val="14"/>
                <w:lang w:eastAsia="ja-JP"/>
              </w:rPr>
            </w:pPr>
            <w:r w:rsidRPr="005A0285">
              <w:rPr>
                <w:rFonts w:cs="Arial"/>
                <w:b/>
                <w:sz w:val="14"/>
                <w:szCs w:val="14"/>
                <w:lang w:eastAsia="ja-JP"/>
              </w:rPr>
              <w:t>(the ‘type’ definition from UE features should be based on the granularity of 1) Per UE or 2) Per Band or 3) Per BC or 4) Per FS or 5) Per FSPC)</w:t>
            </w:r>
          </w:p>
        </w:tc>
        <w:tc>
          <w:tcPr>
            <w:tcW w:w="1276" w:type="dxa"/>
            <w:shd w:val="clear" w:color="auto" w:fill="auto"/>
          </w:tcPr>
          <w:p w14:paraId="70ECC2E7" w14:textId="77777777" w:rsidR="005A0285" w:rsidRPr="005A0285" w:rsidRDefault="005A0285" w:rsidP="009862EA">
            <w:pPr>
              <w:pStyle w:val="TAH"/>
              <w:rPr>
                <w:rFonts w:cs="Arial"/>
                <w:sz w:val="14"/>
                <w:szCs w:val="14"/>
              </w:rPr>
            </w:pPr>
            <w:r w:rsidRPr="005A0285">
              <w:rPr>
                <w:rFonts w:cs="Arial"/>
                <w:sz w:val="14"/>
                <w:szCs w:val="14"/>
              </w:rPr>
              <w:t>Need of FDD/TDD differentiation</w:t>
            </w:r>
          </w:p>
        </w:tc>
        <w:tc>
          <w:tcPr>
            <w:tcW w:w="1276" w:type="dxa"/>
            <w:shd w:val="clear" w:color="auto" w:fill="auto"/>
          </w:tcPr>
          <w:p w14:paraId="45FDFB0C" w14:textId="77777777" w:rsidR="005A0285" w:rsidRPr="005A0285" w:rsidRDefault="005A0285" w:rsidP="009862EA">
            <w:pPr>
              <w:pStyle w:val="TAH"/>
              <w:rPr>
                <w:rFonts w:cs="Arial"/>
                <w:sz w:val="14"/>
                <w:szCs w:val="14"/>
              </w:rPr>
            </w:pPr>
            <w:r w:rsidRPr="005A0285">
              <w:rPr>
                <w:rFonts w:cs="Arial"/>
                <w:sz w:val="14"/>
                <w:szCs w:val="14"/>
              </w:rPr>
              <w:t>Need of FR1/FR2 differentiation</w:t>
            </w:r>
          </w:p>
        </w:tc>
        <w:tc>
          <w:tcPr>
            <w:tcW w:w="992" w:type="dxa"/>
          </w:tcPr>
          <w:p w14:paraId="3B94E130" w14:textId="77777777" w:rsidR="005A0285" w:rsidRPr="005A0285" w:rsidRDefault="005A0285" w:rsidP="009862EA">
            <w:pPr>
              <w:pStyle w:val="TAH"/>
              <w:rPr>
                <w:rFonts w:cs="Arial"/>
                <w:sz w:val="14"/>
                <w:szCs w:val="14"/>
              </w:rPr>
            </w:pPr>
            <w:r w:rsidRPr="005A0285">
              <w:rPr>
                <w:rFonts w:cs="Arial"/>
                <w:sz w:val="14"/>
                <w:szCs w:val="14"/>
              </w:rPr>
              <w:t>Capability interpretation for mixture of FDD/TDD and/or FR1/FR2</w:t>
            </w:r>
          </w:p>
        </w:tc>
        <w:tc>
          <w:tcPr>
            <w:tcW w:w="709" w:type="dxa"/>
            <w:shd w:val="clear" w:color="auto" w:fill="auto"/>
          </w:tcPr>
          <w:p w14:paraId="598FC281" w14:textId="77777777" w:rsidR="005A0285" w:rsidRPr="005A0285" w:rsidRDefault="005A0285" w:rsidP="009862EA">
            <w:pPr>
              <w:pStyle w:val="TAH"/>
              <w:rPr>
                <w:rFonts w:cs="Arial"/>
                <w:sz w:val="14"/>
                <w:szCs w:val="14"/>
              </w:rPr>
            </w:pPr>
            <w:r w:rsidRPr="005A0285">
              <w:rPr>
                <w:rFonts w:cs="Arial"/>
                <w:sz w:val="14"/>
                <w:szCs w:val="14"/>
              </w:rPr>
              <w:t>Note</w:t>
            </w:r>
          </w:p>
        </w:tc>
        <w:tc>
          <w:tcPr>
            <w:tcW w:w="1523" w:type="dxa"/>
            <w:shd w:val="clear" w:color="auto" w:fill="auto"/>
          </w:tcPr>
          <w:p w14:paraId="7B25C76B" w14:textId="77777777" w:rsidR="005A0285" w:rsidRPr="005A0285" w:rsidRDefault="005A0285" w:rsidP="009862EA">
            <w:pPr>
              <w:pStyle w:val="TAH"/>
              <w:rPr>
                <w:rFonts w:cs="Arial"/>
                <w:sz w:val="14"/>
                <w:szCs w:val="14"/>
              </w:rPr>
            </w:pPr>
            <w:r w:rsidRPr="005A0285">
              <w:rPr>
                <w:rFonts w:cs="Arial"/>
                <w:sz w:val="14"/>
                <w:szCs w:val="14"/>
              </w:rPr>
              <w:t>Mandatory/Optional</w:t>
            </w:r>
          </w:p>
        </w:tc>
      </w:tr>
      <w:tr w:rsidR="009862EA" w:rsidRPr="005A0285" w14:paraId="552EED38" w14:textId="77777777" w:rsidTr="009862EA">
        <w:trPr>
          <w:trHeight w:val="20"/>
        </w:trPr>
        <w:tc>
          <w:tcPr>
            <w:tcW w:w="590" w:type="dxa"/>
            <w:shd w:val="clear" w:color="auto" w:fill="auto"/>
          </w:tcPr>
          <w:p w14:paraId="53047D5F" w14:textId="77777777" w:rsidR="005A0285" w:rsidRPr="005A0285" w:rsidRDefault="005A0285" w:rsidP="009862EA">
            <w:pPr>
              <w:pStyle w:val="TAL"/>
              <w:rPr>
                <w:rFonts w:cs="Arial"/>
                <w:sz w:val="14"/>
                <w:szCs w:val="14"/>
                <w:lang w:eastAsia="zh-CN"/>
              </w:rPr>
            </w:pPr>
            <w:r w:rsidRPr="005A0285">
              <w:rPr>
                <w:rFonts w:cs="Arial"/>
                <w:sz w:val="14"/>
                <w:szCs w:val="14"/>
                <w:lang w:eastAsia="zh-CN"/>
              </w:rPr>
              <w:t>1-1</w:t>
            </w:r>
          </w:p>
        </w:tc>
        <w:tc>
          <w:tcPr>
            <w:tcW w:w="1253" w:type="dxa"/>
            <w:shd w:val="clear" w:color="auto" w:fill="auto"/>
          </w:tcPr>
          <w:p w14:paraId="6E4A9A53" w14:textId="77777777" w:rsidR="005A0285" w:rsidRPr="005A0285" w:rsidRDefault="005A0285" w:rsidP="009862EA">
            <w:pPr>
              <w:pStyle w:val="TAL"/>
              <w:rPr>
                <w:rFonts w:cs="Arial"/>
                <w:sz w:val="14"/>
                <w:szCs w:val="14"/>
                <w:lang w:eastAsia="zh-CN"/>
              </w:rPr>
            </w:pPr>
            <w:r w:rsidRPr="005A0285">
              <w:rPr>
                <w:rFonts w:cs="Arial"/>
                <w:sz w:val="14"/>
                <w:szCs w:val="14"/>
                <w:lang w:eastAsia="zh-CN"/>
              </w:rPr>
              <w:t>Enhanced RRM requirements specified for CA for FR1 HST</w:t>
            </w:r>
          </w:p>
        </w:tc>
        <w:tc>
          <w:tcPr>
            <w:tcW w:w="1418" w:type="dxa"/>
            <w:shd w:val="clear" w:color="auto" w:fill="auto"/>
          </w:tcPr>
          <w:p w14:paraId="3F0F42CF" w14:textId="77777777" w:rsidR="005A0285" w:rsidRPr="005A0285" w:rsidRDefault="005A0285" w:rsidP="009862EA">
            <w:pPr>
              <w:autoSpaceDE w:val="0"/>
              <w:autoSpaceDN w:val="0"/>
              <w:adjustRightInd w:val="0"/>
              <w:snapToGrid w:val="0"/>
              <w:spacing w:afterLines="50" w:after="120"/>
              <w:contextualSpacing/>
              <w:rPr>
                <w:rFonts w:ascii="Arial" w:hAnsi="Arial" w:cs="Arial"/>
                <w:sz w:val="14"/>
                <w:szCs w:val="14"/>
              </w:rPr>
            </w:pPr>
            <w:r w:rsidRPr="005A0285">
              <w:rPr>
                <w:rFonts w:ascii="Arial" w:hAnsi="Arial" w:cs="Arial"/>
                <w:sz w:val="14"/>
                <w:szCs w:val="14"/>
              </w:rPr>
              <w:t>The enhanced RRM requirements for CA to support high speed up to 500 km/h, as specified in TS 38.133</w:t>
            </w:r>
          </w:p>
        </w:tc>
        <w:tc>
          <w:tcPr>
            <w:tcW w:w="830" w:type="dxa"/>
            <w:shd w:val="clear" w:color="auto" w:fill="auto"/>
          </w:tcPr>
          <w:p w14:paraId="4782E554" w14:textId="77777777" w:rsidR="005A0285" w:rsidRPr="005A0285" w:rsidRDefault="005A0285" w:rsidP="009862EA">
            <w:pPr>
              <w:pStyle w:val="TAL"/>
              <w:rPr>
                <w:rFonts w:cs="Arial"/>
                <w:sz w:val="14"/>
                <w:szCs w:val="14"/>
              </w:rPr>
            </w:pPr>
          </w:p>
        </w:tc>
        <w:tc>
          <w:tcPr>
            <w:tcW w:w="729" w:type="dxa"/>
            <w:shd w:val="clear" w:color="auto" w:fill="auto"/>
          </w:tcPr>
          <w:p w14:paraId="03A49119"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5B5F2DCB" w14:textId="77777777" w:rsidR="005A0285" w:rsidRPr="005A0285" w:rsidRDefault="005A0285" w:rsidP="009862EA">
            <w:pPr>
              <w:pStyle w:val="TAL"/>
              <w:rPr>
                <w:rFonts w:cs="Arial"/>
                <w:sz w:val="14"/>
                <w:szCs w:val="14"/>
                <w:lang w:eastAsia="ja-JP"/>
              </w:rPr>
            </w:pPr>
          </w:p>
        </w:tc>
        <w:tc>
          <w:tcPr>
            <w:tcW w:w="1418" w:type="dxa"/>
          </w:tcPr>
          <w:p w14:paraId="6D6CAA0C" w14:textId="77777777" w:rsidR="005A0285" w:rsidRPr="005A0285" w:rsidRDefault="005A0285" w:rsidP="009862EA">
            <w:pPr>
              <w:pStyle w:val="TAL"/>
              <w:rPr>
                <w:rFonts w:cs="Arial"/>
                <w:sz w:val="14"/>
                <w:szCs w:val="14"/>
                <w:lang w:val="en-US" w:eastAsia="zh-CN"/>
              </w:rPr>
            </w:pPr>
            <w:r w:rsidRPr="005A0285">
              <w:rPr>
                <w:rFonts w:cs="Arial"/>
                <w:sz w:val="14"/>
                <w:szCs w:val="14"/>
                <w:lang w:val="en-US" w:eastAsia="zh-CN"/>
              </w:rPr>
              <w:t>The performance of RRM for CA in FR1 HST scenario cannot be guaranteed</w:t>
            </w:r>
          </w:p>
        </w:tc>
        <w:tc>
          <w:tcPr>
            <w:tcW w:w="1275" w:type="dxa"/>
            <w:shd w:val="clear" w:color="auto" w:fill="auto"/>
          </w:tcPr>
          <w:p w14:paraId="7CC47E60" w14:textId="77777777" w:rsidR="005A0285" w:rsidRPr="005A0285" w:rsidRDefault="005A0285" w:rsidP="009862EA">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193117FF" w14:textId="77777777" w:rsidR="005A0285" w:rsidRPr="005A0285" w:rsidRDefault="005A0285" w:rsidP="009862EA">
            <w:pPr>
              <w:pStyle w:val="TAL"/>
              <w:rPr>
                <w:rFonts w:cs="Arial"/>
                <w:sz w:val="14"/>
                <w:szCs w:val="14"/>
                <w:lang w:eastAsia="zh-CN"/>
              </w:rPr>
            </w:pPr>
            <w:r w:rsidRPr="005A0285">
              <w:rPr>
                <w:rFonts w:cs="Arial"/>
                <w:sz w:val="14"/>
                <w:szCs w:val="14"/>
                <w:lang w:eastAsia="zh-CN"/>
              </w:rPr>
              <w:t>NO</w:t>
            </w:r>
          </w:p>
        </w:tc>
        <w:tc>
          <w:tcPr>
            <w:tcW w:w="1276" w:type="dxa"/>
            <w:shd w:val="clear" w:color="auto" w:fill="auto"/>
          </w:tcPr>
          <w:p w14:paraId="0B725381" w14:textId="77777777" w:rsidR="005A0285" w:rsidRPr="005A0285" w:rsidRDefault="005A0285" w:rsidP="009862EA">
            <w:pPr>
              <w:pStyle w:val="TAL"/>
              <w:rPr>
                <w:rFonts w:cs="Arial"/>
                <w:sz w:val="14"/>
                <w:szCs w:val="14"/>
                <w:lang w:eastAsia="ja-JP"/>
              </w:rPr>
            </w:pPr>
            <w:r w:rsidRPr="005A0285">
              <w:rPr>
                <w:rFonts w:cs="Arial"/>
                <w:sz w:val="14"/>
                <w:szCs w:val="14"/>
                <w:lang w:eastAsia="zh-CN"/>
              </w:rPr>
              <w:t>FR1 only</w:t>
            </w:r>
          </w:p>
        </w:tc>
        <w:tc>
          <w:tcPr>
            <w:tcW w:w="992" w:type="dxa"/>
          </w:tcPr>
          <w:p w14:paraId="3BFA2261" w14:textId="77777777" w:rsidR="005A0285" w:rsidRPr="005A0285" w:rsidRDefault="005A0285" w:rsidP="009862EA">
            <w:pPr>
              <w:pStyle w:val="TAL"/>
              <w:rPr>
                <w:rFonts w:cs="Arial"/>
                <w:sz w:val="14"/>
                <w:szCs w:val="14"/>
              </w:rPr>
            </w:pPr>
          </w:p>
        </w:tc>
        <w:tc>
          <w:tcPr>
            <w:tcW w:w="709" w:type="dxa"/>
            <w:shd w:val="clear" w:color="auto" w:fill="auto"/>
          </w:tcPr>
          <w:p w14:paraId="0605A4A8" w14:textId="77777777" w:rsidR="005A0285" w:rsidRPr="005A0285" w:rsidRDefault="005A0285" w:rsidP="009862EA">
            <w:pPr>
              <w:pStyle w:val="TAL"/>
              <w:rPr>
                <w:rFonts w:cs="Arial"/>
                <w:sz w:val="14"/>
                <w:szCs w:val="14"/>
              </w:rPr>
            </w:pPr>
          </w:p>
        </w:tc>
        <w:tc>
          <w:tcPr>
            <w:tcW w:w="1523" w:type="dxa"/>
            <w:shd w:val="clear" w:color="auto" w:fill="auto"/>
          </w:tcPr>
          <w:p w14:paraId="218A641A" w14:textId="77777777" w:rsidR="005A0285" w:rsidRPr="005A0285" w:rsidRDefault="005A0285" w:rsidP="009862EA">
            <w:pPr>
              <w:pStyle w:val="TAL"/>
              <w:rPr>
                <w:rFonts w:cs="Arial"/>
                <w:sz w:val="14"/>
                <w:szCs w:val="14"/>
                <w:highlight w:val="yellow"/>
                <w:lang w:eastAsia="ja-JP"/>
              </w:rPr>
            </w:pPr>
            <w:r w:rsidRPr="005A0285">
              <w:rPr>
                <w:rFonts w:cs="Arial"/>
                <w:sz w:val="14"/>
                <w:szCs w:val="14"/>
                <w:lang w:eastAsia="zh-CN"/>
              </w:rPr>
              <w:t>optional</w:t>
            </w:r>
          </w:p>
        </w:tc>
      </w:tr>
      <w:tr w:rsidR="009862EA" w:rsidRPr="005A0285" w14:paraId="09FCD152" w14:textId="77777777" w:rsidTr="009862EA">
        <w:trPr>
          <w:trHeight w:val="20"/>
        </w:trPr>
        <w:tc>
          <w:tcPr>
            <w:tcW w:w="590" w:type="dxa"/>
            <w:shd w:val="clear" w:color="auto" w:fill="auto"/>
          </w:tcPr>
          <w:p w14:paraId="044F6AE5" w14:textId="77777777" w:rsidR="005A0285" w:rsidRPr="005A0285" w:rsidRDefault="005A0285" w:rsidP="009862EA">
            <w:pPr>
              <w:pStyle w:val="TAL"/>
              <w:rPr>
                <w:rFonts w:cs="Arial"/>
                <w:sz w:val="14"/>
                <w:szCs w:val="14"/>
                <w:lang w:eastAsia="zh-CN"/>
              </w:rPr>
            </w:pPr>
            <w:r w:rsidRPr="005A0285">
              <w:rPr>
                <w:rFonts w:cs="Arial"/>
                <w:sz w:val="14"/>
                <w:szCs w:val="14"/>
                <w:lang w:eastAsia="zh-CN"/>
              </w:rPr>
              <w:t>1-2</w:t>
            </w:r>
          </w:p>
        </w:tc>
        <w:tc>
          <w:tcPr>
            <w:tcW w:w="1253" w:type="dxa"/>
            <w:shd w:val="clear" w:color="auto" w:fill="auto"/>
          </w:tcPr>
          <w:p w14:paraId="75C475BB" w14:textId="77777777" w:rsidR="005A0285" w:rsidRPr="005A0285" w:rsidRDefault="005A0285" w:rsidP="009862EA">
            <w:pPr>
              <w:pStyle w:val="TAL"/>
              <w:rPr>
                <w:rFonts w:cs="Arial"/>
                <w:sz w:val="14"/>
                <w:szCs w:val="14"/>
                <w:lang w:eastAsia="zh-CN"/>
              </w:rPr>
            </w:pPr>
            <w:r w:rsidRPr="005A0285">
              <w:rPr>
                <w:rFonts w:cs="Arial"/>
                <w:sz w:val="14"/>
                <w:szCs w:val="14"/>
                <w:lang w:eastAsia="zh-CN"/>
              </w:rPr>
              <w:t>Enhanced RRM requirements specified for inter-frequency measurement in connected mode for FR1 HST</w:t>
            </w:r>
          </w:p>
        </w:tc>
        <w:tc>
          <w:tcPr>
            <w:tcW w:w="1418" w:type="dxa"/>
            <w:shd w:val="clear" w:color="auto" w:fill="auto"/>
          </w:tcPr>
          <w:p w14:paraId="0CE57D06" w14:textId="77777777" w:rsidR="005A0285" w:rsidRPr="005A0285" w:rsidRDefault="005A0285" w:rsidP="009862EA">
            <w:pPr>
              <w:autoSpaceDE w:val="0"/>
              <w:autoSpaceDN w:val="0"/>
              <w:adjustRightInd w:val="0"/>
              <w:snapToGrid w:val="0"/>
              <w:spacing w:afterLines="50" w:after="120"/>
              <w:contextualSpacing/>
              <w:rPr>
                <w:rFonts w:ascii="Arial" w:hAnsi="Arial" w:cs="Arial"/>
                <w:sz w:val="14"/>
                <w:szCs w:val="14"/>
              </w:rPr>
            </w:pPr>
            <w:r w:rsidRPr="005A0285">
              <w:rPr>
                <w:rFonts w:ascii="Arial" w:hAnsi="Arial" w:cs="Arial"/>
                <w:sz w:val="14"/>
                <w:szCs w:val="14"/>
              </w:rPr>
              <w:t>The enhanced RRM requirements for inter-frequency measurement in connected mode to support high speed up to 500 km/h, as specified in TS 38.133</w:t>
            </w:r>
          </w:p>
        </w:tc>
        <w:tc>
          <w:tcPr>
            <w:tcW w:w="830" w:type="dxa"/>
            <w:shd w:val="clear" w:color="auto" w:fill="auto"/>
          </w:tcPr>
          <w:p w14:paraId="5AFA0CD8" w14:textId="77777777" w:rsidR="005A0285" w:rsidRPr="005A0285" w:rsidRDefault="005A0285" w:rsidP="009862EA">
            <w:pPr>
              <w:pStyle w:val="TAL"/>
              <w:rPr>
                <w:rFonts w:cs="Arial"/>
                <w:sz w:val="14"/>
                <w:szCs w:val="14"/>
                <w:lang w:eastAsia="zh-CN"/>
              </w:rPr>
            </w:pPr>
          </w:p>
        </w:tc>
        <w:tc>
          <w:tcPr>
            <w:tcW w:w="729" w:type="dxa"/>
            <w:shd w:val="clear" w:color="auto" w:fill="auto"/>
          </w:tcPr>
          <w:p w14:paraId="45CBA71D"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30D6EBE9" w14:textId="77777777" w:rsidR="005A0285" w:rsidRPr="005A0285" w:rsidRDefault="005A0285" w:rsidP="009862EA">
            <w:pPr>
              <w:pStyle w:val="TAL"/>
              <w:rPr>
                <w:rFonts w:cs="Arial"/>
                <w:sz w:val="14"/>
                <w:szCs w:val="14"/>
                <w:lang w:eastAsia="ja-JP"/>
              </w:rPr>
            </w:pPr>
          </w:p>
        </w:tc>
        <w:tc>
          <w:tcPr>
            <w:tcW w:w="1418" w:type="dxa"/>
          </w:tcPr>
          <w:p w14:paraId="40252475" w14:textId="77777777" w:rsidR="005A0285" w:rsidRPr="005A0285" w:rsidRDefault="005A0285" w:rsidP="009862EA">
            <w:pPr>
              <w:pStyle w:val="TAL"/>
              <w:rPr>
                <w:rFonts w:cs="Arial"/>
                <w:sz w:val="14"/>
                <w:szCs w:val="14"/>
                <w:lang w:eastAsia="ja-JP"/>
              </w:rPr>
            </w:pPr>
            <w:r w:rsidRPr="005A0285">
              <w:rPr>
                <w:rFonts w:cs="Arial"/>
                <w:sz w:val="14"/>
                <w:szCs w:val="14"/>
                <w:lang w:val="en-US" w:eastAsia="zh-CN"/>
              </w:rPr>
              <w:t>The performance of RRM for inter-frequency measurement in connected mode for FR1 HST cannot be guaranteed</w:t>
            </w:r>
          </w:p>
        </w:tc>
        <w:tc>
          <w:tcPr>
            <w:tcW w:w="1275" w:type="dxa"/>
            <w:shd w:val="clear" w:color="auto" w:fill="auto"/>
          </w:tcPr>
          <w:p w14:paraId="6BF47C09" w14:textId="77777777" w:rsidR="005A0285" w:rsidRPr="005A0285" w:rsidRDefault="005A0285" w:rsidP="009862EA">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1D4755D0" w14:textId="77777777" w:rsidR="005A0285" w:rsidRPr="005A0285" w:rsidRDefault="005A0285" w:rsidP="009862EA">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54B3DFCF" w14:textId="77777777" w:rsidR="005A0285" w:rsidRPr="005A0285" w:rsidRDefault="005A0285" w:rsidP="009862EA">
            <w:pPr>
              <w:pStyle w:val="TAL"/>
              <w:rPr>
                <w:rFonts w:cs="Arial"/>
                <w:sz w:val="14"/>
                <w:szCs w:val="14"/>
                <w:lang w:eastAsia="ja-JP"/>
              </w:rPr>
            </w:pPr>
            <w:r w:rsidRPr="005A0285">
              <w:rPr>
                <w:rFonts w:cs="Arial"/>
                <w:sz w:val="14"/>
                <w:szCs w:val="14"/>
                <w:lang w:eastAsia="zh-CN"/>
              </w:rPr>
              <w:t>FR1 only</w:t>
            </w:r>
          </w:p>
        </w:tc>
        <w:tc>
          <w:tcPr>
            <w:tcW w:w="992" w:type="dxa"/>
          </w:tcPr>
          <w:p w14:paraId="139DDA79" w14:textId="77777777" w:rsidR="005A0285" w:rsidRPr="005A0285" w:rsidRDefault="005A0285" w:rsidP="009862EA">
            <w:pPr>
              <w:pStyle w:val="TAL"/>
              <w:rPr>
                <w:rFonts w:cs="Arial"/>
                <w:sz w:val="14"/>
                <w:szCs w:val="14"/>
              </w:rPr>
            </w:pPr>
          </w:p>
        </w:tc>
        <w:tc>
          <w:tcPr>
            <w:tcW w:w="709" w:type="dxa"/>
            <w:shd w:val="clear" w:color="auto" w:fill="auto"/>
          </w:tcPr>
          <w:p w14:paraId="29D3185E" w14:textId="77777777" w:rsidR="005A0285" w:rsidRPr="005A0285" w:rsidRDefault="005A0285" w:rsidP="009862EA">
            <w:pPr>
              <w:pStyle w:val="TAL"/>
              <w:rPr>
                <w:rFonts w:cs="Arial"/>
                <w:sz w:val="14"/>
                <w:szCs w:val="14"/>
              </w:rPr>
            </w:pPr>
          </w:p>
        </w:tc>
        <w:tc>
          <w:tcPr>
            <w:tcW w:w="1523" w:type="dxa"/>
            <w:shd w:val="clear" w:color="auto" w:fill="auto"/>
          </w:tcPr>
          <w:p w14:paraId="225AA1C5" w14:textId="77777777" w:rsidR="005A0285" w:rsidRPr="005A0285" w:rsidRDefault="005A0285" w:rsidP="009862EA">
            <w:pPr>
              <w:pStyle w:val="TAL"/>
              <w:rPr>
                <w:rFonts w:cs="Arial"/>
                <w:sz w:val="14"/>
                <w:szCs w:val="14"/>
                <w:highlight w:val="yellow"/>
                <w:lang w:eastAsia="ja-JP"/>
              </w:rPr>
            </w:pPr>
            <w:r w:rsidRPr="005A0285">
              <w:rPr>
                <w:rFonts w:cs="Arial"/>
                <w:sz w:val="14"/>
                <w:szCs w:val="14"/>
                <w:lang w:eastAsia="zh-CN"/>
              </w:rPr>
              <w:t>optional</w:t>
            </w:r>
          </w:p>
        </w:tc>
      </w:tr>
      <w:tr w:rsidR="009862EA" w:rsidRPr="005A0285" w14:paraId="093714B1" w14:textId="77777777" w:rsidTr="009862EA">
        <w:trPr>
          <w:trHeight w:val="20"/>
        </w:trPr>
        <w:tc>
          <w:tcPr>
            <w:tcW w:w="590" w:type="dxa"/>
            <w:shd w:val="clear" w:color="auto" w:fill="auto"/>
          </w:tcPr>
          <w:p w14:paraId="42F6E698"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1-</w:t>
            </w:r>
            <w:r w:rsidRPr="005A0285">
              <w:rPr>
                <w:rFonts w:cs="Arial"/>
                <w:sz w:val="14"/>
                <w:szCs w:val="14"/>
                <w:lang w:eastAsia="zh-CN"/>
              </w:rPr>
              <w:t>3</w:t>
            </w:r>
          </w:p>
        </w:tc>
        <w:tc>
          <w:tcPr>
            <w:tcW w:w="1253" w:type="dxa"/>
            <w:shd w:val="clear" w:color="auto" w:fill="auto"/>
          </w:tcPr>
          <w:p w14:paraId="14F92AB7" w14:textId="77777777" w:rsidR="005A0285" w:rsidRPr="005A0285" w:rsidRDefault="005A0285" w:rsidP="009862EA">
            <w:pPr>
              <w:pStyle w:val="TAL"/>
              <w:rPr>
                <w:rFonts w:cs="Arial"/>
                <w:sz w:val="14"/>
                <w:szCs w:val="14"/>
                <w:lang w:eastAsia="zh-CN"/>
              </w:rPr>
            </w:pPr>
            <w:r w:rsidRPr="005A0285">
              <w:rPr>
                <w:rFonts w:cs="Arial"/>
                <w:sz w:val="14"/>
                <w:szCs w:val="14"/>
                <w:lang w:eastAsia="zh-CN"/>
              </w:rPr>
              <w:t>Enhanced RRM requirements specified for inter-frequency measurement in idle mode for FR1 HST</w:t>
            </w:r>
          </w:p>
        </w:tc>
        <w:tc>
          <w:tcPr>
            <w:tcW w:w="1418" w:type="dxa"/>
            <w:shd w:val="clear" w:color="auto" w:fill="auto"/>
          </w:tcPr>
          <w:p w14:paraId="35E86B9F" w14:textId="77777777" w:rsidR="005A0285" w:rsidRPr="005A0285" w:rsidRDefault="005A0285" w:rsidP="009862EA">
            <w:pPr>
              <w:autoSpaceDE w:val="0"/>
              <w:autoSpaceDN w:val="0"/>
              <w:adjustRightInd w:val="0"/>
              <w:snapToGrid w:val="0"/>
              <w:spacing w:afterLines="50" w:after="120"/>
              <w:contextualSpacing/>
              <w:rPr>
                <w:rFonts w:ascii="Arial" w:hAnsi="Arial" w:cs="Arial"/>
                <w:sz w:val="14"/>
                <w:szCs w:val="14"/>
              </w:rPr>
            </w:pPr>
            <w:r w:rsidRPr="005A0285">
              <w:rPr>
                <w:rFonts w:ascii="Arial" w:hAnsi="Arial" w:cs="Arial"/>
                <w:sz w:val="14"/>
                <w:szCs w:val="14"/>
              </w:rPr>
              <w:t>The enhanced RRM requirements for inter-frequency measurement in idle mode to support high speed up to 500 km/h, as specified in TS 38.133</w:t>
            </w:r>
          </w:p>
        </w:tc>
        <w:tc>
          <w:tcPr>
            <w:tcW w:w="830" w:type="dxa"/>
            <w:shd w:val="clear" w:color="auto" w:fill="auto"/>
          </w:tcPr>
          <w:p w14:paraId="307594FE" w14:textId="77777777" w:rsidR="005A0285" w:rsidRPr="005A0285" w:rsidRDefault="005A0285" w:rsidP="009862EA">
            <w:pPr>
              <w:pStyle w:val="TAL"/>
              <w:rPr>
                <w:rFonts w:cs="Arial"/>
                <w:sz w:val="14"/>
                <w:szCs w:val="14"/>
              </w:rPr>
            </w:pPr>
          </w:p>
        </w:tc>
        <w:tc>
          <w:tcPr>
            <w:tcW w:w="729" w:type="dxa"/>
            <w:shd w:val="clear" w:color="auto" w:fill="auto"/>
          </w:tcPr>
          <w:p w14:paraId="29E1B322"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No</w:t>
            </w:r>
          </w:p>
        </w:tc>
        <w:tc>
          <w:tcPr>
            <w:tcW w:w="992" w:type="dxa"/>
            <w:shd w:val="clear" w:color="auto" w:fill="auto"/>
          </w:tcPr>
          <w:p w14:paraId="52A1F78B" w14:textId="77777777" w:rsidR="005A0285" w:rsidRPr="005A0285" w:rsidRDefault="005A0285" w:rsidP="009862EA">
            <w:pPr>
              <w:pStyle w:val="TAL"/>
              <w:rPr>
                <w:rFonts w:cs="Arial"/>
                <w:sz w:val="14"/>
                <w:szCs w:val="14"/>
                <w:lang w:eastAsia="ja-JP"/>
              </w:rPr>
            </w:pPr>
          </w:p>
        </w:tc>
        <w:tc>
          <w:tcPr>
            <w:tcW w:w="1418" w:type="dxa"/>
          </w:tcPr>
          <w:p w14:paraId="2AA26152" w14:textId="77777777" w:rsidR="005A0285" w:rsidRPr="005A0285" w:rsidRDefault="005A0285" w:rsidP="009862EA">
            <w:pPr>
              <w:pStyle w:val="TAL"/>
              <w:rPr>
                <w:rFonts w:cs="Arial"/>
                <w:sz w:val="14"/>
                <w:szCs w:val="14"/>
                <w:lang w:eastAsia="ja-JP"/>
              </w:rPr>
            </w:pPr>
            <w:r w:rsidRPr="005A0285">
              <w:rPr>
                <w:rFonts w:cs="Arial"/>
                <w:sz w:val="14"/>
                <w:szCs w:val="14"/>
                <w:lang w:val="en-US" w:eastAsia="zh-CN"/>
              </w:rPr>
              <w:t>The performance of RRM for inter-frequency measurement in idle mode for FR1 HST cannot be guaranteed</w:t>
            </w:r>
          </w:p>
        </w:tc>
        <w:tc>
          <w:tcPr>
            <w:tcW w:w="1275" w:type="dxa"/>
            <w:shd w:val="clear" w:color="auto" w:fill="auto"/>
          </w:tcPr>
          <w:p w14:paraId="327C47C1" w14:textId="77777777" w:rsidR="005A0285" w:rsidRPr="005A0285" w:rsidRDefault="005A0285" w:rsidP="009862EA">
            <w:pPr>
              <w:pStyle w:val="TAL"/>
              <w:rPr>
                <w:rFonts w:cs="Arial"/>
                <w:sz w:val="14"/>
                <w:szCs w:val="14"/>
                <w:lang w:eastAsia="ja-JP"/>
              </w:rPr>
            </w:pPr>
            <w:r w:rsidRPr="005A0285">
              <w:rPr>
                <w:rFonts w:cs="Arial"/>
                <w:sz w:val="14"/>
                <w:szCs w:val="14"/>
                <w:lang w:eastAsia="zh-CN"/>
              </w:rPr>
              <w:t>Per UE</w:t>
            </w:r>
          </w:p>
        </w:tc>
        <w:tc>
          <w:tcPr>
            <w:tcW w:w="1276" w:type="dxa"/>
            <w:shd w:val="clear" w:color="auto" w:fill="auto"/>
          </w:tcPr>
          <w:p w14:paraId="64D97D18" w14:textId="77777777" w:rsidR="005A0285" w:rsidRPr="005A0285" w:rsidRDefault="005A0285" w:rsidP="009862EA">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06A0F496" w14:textId="77777777" w:rsidR="005A0285" w:rsidRPr="005A0285" w:rsidRDefault="005A0285" w:rsidP="009862EA">
            <w:pPr>
              <w:pStyle w:val="TAL"/>
              <w:rPr>
                <w:rFonts w:cs="Arial"/>
                <w:sz w:val="14"/>
                <w:szCs w:val="14"/>
                <w:lang w:eastAsia="ja-JP"/>
              </w:rPr>
            </w:pPr>
            <w:r w:rsidRPr="005A0285">
              <w:rPr>
                <w:rFonts w:cs="Arial"/>
                <w:sz w:val="14"/>
                <w:szCs w:val="14"/>
                <w:lang w:eastAsia="zh-CN"/>
              </w:rPr>
              <w:t>FR1 only</w:t>
            </w:r>
          </w:p>
        </w:tc>
        <w:tc>
          <w:tcPr>
            <w:tcW w:w="992" w:type="dxa"/>
          </w:tcPr>
          <w:p w14:paraId="67D3E36D" w14:textId="77777777" w:rsidR="005A0285" w:rsidRPr="005A0285" w:rsidRDefault="005A0285" w:rsidP="009862EA">
            <w:pPr>
              <w:pStyle w:val="TAL"/>
              <w:rPr>
                <w:rFonts w:cs="Arial"/>
                <w:sz w:val="14"/>
                <w:szCs w:val="14"/>
                <w:lang w:eastAsia="zh-CN"/>
              </w:rPr>
            </w:pPr>
          </w:p>
        </w:tc>
        <w:tc>
          <w:tcPr>
            <w:tcW w:w="709" w:type="dxa"/>
            <w:shd w:val="clear" w:color="auto" w:fill="auto"/>
          </w:tcPr>
          <w:p w14:paraId="46C8AAA2" w14:textId="77777777" w:rsidR="005A0285" w:rsidRPr="005A0285" w:rsidRDefault="005A0285" w:rsidP="009862EA">
            <w:pPr>
              <w:pStyle w:val="TAL"/>
              <w:rPr>
                <w:rFonts w:cs="Arial"/>
                <w:sz w:val="14"/>
                <w:szCs w:val="14"/>
              </w:rPr>
            </w:pPr>
          </w:p>
        </w:tc>
        <w:tc>
          <w:tcPr>
            <w:tcW w:w="1523" w:type="dxa"/>
            <w:shd w:val="clear" w:color="auto" w:fill="auto"/>
          </w:tcPr>
          <w:p w14:paraId="1B46E11F" w14:textId="77777777" w:rsidR="005A0285" w:rsidRPr="005A0285" w:rsidRDefault="005A0285" w:rsidP="009862EA">
            <w:pPr>
              <w:pStyle w:val="TAL"/>
              <w:rPr>
                <w:rFonts w:cs="Arial"/>
                <w:sz w:val="14"/>
                <w:szCs w:val="14"/>
                <w:highlight w:val="yellow"/>
                <w:lang w:eastAsia="ja-JP"/>
              </w:rPr>
            </w:pPr>
            <w:r w:rsidRPr="005A0285">
              <w:rPr>
                <w:rFonts w:cs="Arial"/>
                <w:sz w:val="14"/>
                <w:szCs w:val="14"/>
                <w:lang w:eastAsia="zh-CN"/>
              </w:rPr>
              <w:t>Optional without UE capability</w:t>
            </w:r>
          </w:p>
        </w:tc>
      </w:tr>
    </w:tbl>
    <w:p w14:paraId="6999CDEB" w14:textId="63A21FBD" w:rsidR="005A0285" w:rsidRDefault="005A0285" w:rsidP="005A0285">
      <w:pPr>
        <w:spacing w:after="120"/>
        <w:rPr>
          <w:szCs w:val="24"/>
          <w:lang w:eastAsia="zh-CN"/>
        </w:rPr>
      </w:pPr>
    </w:p>
    <w:p w14:paraId="41ABBB2C" w14:textId="77777777" w:rsidR="00F81BCD" w:rsidRPr="005A0285" w:rsidRDefault="00F81BCD" w:rsidP="005A0285">
      <w:pPr>
        <w:spacing w:after="120"/>
        <w:rPr>
          <w:szCs w:val="24"/>
          <w:lang w:eastAsia="zh-CN"/>
        </w:rPr>
      </w:pPr>
    </w:p>
    <w:p w14:paraId="2BFAEF8A" w14:textId="16BCBA09" w:rsidR="005A0285" w:rsidRDefault="005A0285" w:rsidP="00EF6F59">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844"/>
        <w:gridCol w:w="844"/>
        <w:gridCol w:w="765"/>
        <w:gridCol w:w="680"/>
        <w:gridCol w:w="696"/>
        <w:gridCol w:w="838"/>
        <w:gridCol w:w="438"/>
        <w:gridCol w:w="849"/>
        <w:gridCol w:w="849"/>
        <w:gridCol w:w="828"/>
        <w:gridCol w:w="428"/>
        <w:gridCol w:w="1108"/>
      </w:tblGrid>
      <w:tr w:rsidR="005A0285" w:rsidRPr="00892B5D" w14:paraId="1E58CD2A"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hideMark/>
          </w:tcPr>
          <w:p w14:paraId="33A23E1C" w14:textId="77777777" w:rsidR="005A0285" w:rsidRDefault="005A0285" w:rsidP="00BD3943">
            <w:pPr>
              <w:pStyle w:val="TAH"/>
              <w:keepLines w:val="0"/>
              <w:rPr>
                <w:rFonts w:cs="Arial"/>
                <w:sz w:val="14"/>
                <w:szCs w:val="16"/>
              </w:rPr>
            </w:pPr>
            <w:r>
              <w:rPr>
                <w:rFonts w:cs="Arial"/>
                <w:sz w:val="14"/>
                <w:szCs w:val="16"/>
              </w:rPr>
              <w:t>Index</w:t>
            </w:r>
          </w:p>
        </w:tc>
        <w:tc>
          <w:tcPr>
            <w:tcW w:w="413" w:type="pct"/>
            <w:tcBorders>
              <w:top w:val="single" w:sz="4" w:space="0" w:color="auto"/>
              <w:left w:val="single" w:sz="4" w:space="0" w:color="auto"/>
              <w:bottom w:val="single" w:sz="4" w:space="0" w:color="auto"/>
              <w:right w:val="single" w:sz="4" w:space="0" w:color="auto"/>
            </w:tcBorders>
            <w:hideMark/>
          </w:tcPr>
          <w:p w14:paraId="72358798" w14:textId="77777777" w:rsidR="005A0285" w:rsidRDefault="005A0285" w:rsidP="00BD3943">
            <w:pPr>
              <w:pStyle w:val="TAH"/>
              <w:keepLines w:val="0"/>
              <w:rPr>
                <w:rFonts w:cs="Arial"/>
                <w:sz w:val="14"/>
                <w:szCs w:val="16"/>
              </w:rPr>
            </w:pPr>
            <w:r>
              <w:rPr>
                <w:rFonts w:cs="Arial"/>
                <w:sz w:val="14"/>
                <w:szCs w:val="16"/>
              </w:rPr>
              <w:t>Feature group</w:t>
            </w:r>
          </w:p>
        </w:tc>
        <w:tc>
          <w:tcPr>
            <w:tcW w:w="650" w:type="pct"/>
            <w:tcBorders>
              <w:top w:val="single" w:sz="4" w:space="0" w:color="auto"/>
              <w:left w:val="single" w:sz="4" w:space="0" w:color="auto"/>
              <w:bottom w:val="single" w:sz="4" w:space="0" w:color="auto"/>
              <w:right w:val="single" w:sz="4" w:space="0" w:color="auto"/>
            </w:tcBorders>
            <w:hideMark/>
          </w:tcPr>
          <w:p w14:paraId="0A9FC0BE" w14:textId="77777777" w:rsidR="005A0285" w:rsidRDefault="005A0285" w:rsidP="00BD3943">
            <w:pPr>
              <w:pStyle w:val="TAH"/>
              <w:keepLines w:val="0"/>
              <w:rPr>
                <w:rFonts w:cs="Arial"/>
                <w:sz w:val="14"/>
                <w:szCs w:val="16"/>
              </w:rPr>
            </w:pPr>
            <w:r>
              <w:rPr>
                <w:rFonts w:cs="Arial"/>
                <w:sz w:val="14"/>
                <w:szCs w:val="16"/>
              </w:rPr>
              <w:t>Components</w:t>
            </w:r>
          </w:p>
        </w:tc>
        <w:tc>
          <w:tcPr>
            <w:tcW w:w="522" w:type="pct"/>
            <w:tcBorders>
              <w:top w:val="single" w:sz="4" w:space="0" w:color="auto"/>
              <w:left w:val="single" w:sz="4" w:space="0" w:color="auto"/>
              <w:bottom w:val="single" w:sz="4" w:space="0" w:color="auto"/>
              <w:right w:val="single" w:sz="4" w:space="0" w:color="auto"/>
            </w:tcBorders>
            <w:hideMark/>
          </w:tcPr>
          <w:p w14:paraId="2DB1E981" w14:textId="77777777" w:rsidR="005A0285" w:rsidRDefault="005A0285" w:rsidP="00BD3943">
            <w:pPr>
              <w:pStyle w:val="TAH"/>
              <w:keepLines w:val="0"/>
              <w:rPr>
                <w:rFonts w:cs="Arial"/>
                <w:sz w:val="14"/>
                <w:szCs w:val="16"/>
              </w:rPr>
            </w:pPr>
            <w:r>
              <w:rPr>
                <w:rFonts w:cs="Arial"/>
                <w:sz w:val="14"/>
                <w:szCs w:val="16"/>
              </w:rPr>
              <w:t>Prerequisite feature groups</w:t>
            </w:r>
          </w:p>
        </w:tc>
        <w:tc>
          <w:tcPr>
            <w:tcW w:w="285" w:type="pct"/>
            <w:tcBorders>
              <w:top w:val="single" w:sz="4" w:space="0" w:color="auto"/>
              <w:left w:val="single" w:sz="4" w:space="0" w:color="auto"/>
              <w:bottom w:val="single" w:sz="4" w:space="0" w:color="auto"/>
              <w:right w:val="single" w:sz="4" w:space="0" w:color="auto"/>
            </w:tcBorders>
            <w:hideMark/>
          </w:tcPr>
          <w:p w14:paraId="1D57C159" w14:textId="77777777" w:rsidR="005A0285" w:rsidRDefault="005A0285" w:rsidP="00BD3943">
            <w:pPr>
              <w:pStyle w:val="TAH"/>
              <w:keepLines w:val="0"/>
              <w:rPr>
                <w:rFonts w:cs="Arial"/>
                <w:sz w:val="14"/>
                <w:szCs w:val="16"/>
              </w:rPr>
            </w:pPr>
            <w:r>
              <w:rPr>
                <w:rFonts w:cs="Arial"/>
                <w:sz w:val="14"/>
                <w:szCs w:val="16"/>
              </w:rPr>
              <w:t>Need for the gNB to know if the feature is supported</w:t>
            </w:r>
          </w:p>
        </w:tc>
        <w:tc>
          <w:tcPr>
            <w:tcW w:w="292" w:type="pct"/>
            <w:tcBorders>
              <w:top w:val="single" w:sz="4" w:space="0" w:color="auto"/>
              <w:left w:val="single" w:sz="4" w:space="0" w:color="auto"/>
              <w:bottom w:val="single" w:sz="4" w:space="0" w:color="auto"/>
              <w:right w:val="single" w:sz="4" w:space="0" w:color="auto"/>
            </w:tcBorders>
            <w:hideMark/>
          </w:tcPr>
          <w:p w14:paraId="4AA131BF" w14:textId="2E2622A9" w:rsidR="005A0285" w:rsidRDefault="005A0285" w:rsidP="00BD3943">
            <w:pPr>
              <w:pStyle w:val="TAH"/>
              <w:keepLines w:val="0"/>
              <w:rPr>
                <w:rFonts w:cs="Arial"/>
                <w:sz w:val="14"/>
                <w:szCs w:val="16"/>
              </w:rPr>
            </w:pPr>
            <w:r w:rsidRPr="00123EDA">
              <w:rPr>
                <w:rFonts w:cs="Arial"/>
                <w:sz w:val="14"/>
                <w:szCs w:val="16"/>
              </w:rPr>
              <w:t>Applicable to the capability signalling exchange between U</w:t>
            </w:r>
            <w:r w:rsidR="00562D24" w:rsidRPr="00123EDA">
              <w:rPr>
                <w:rFonts w:cs="Arial"/>
                <w:sz w:val="14"/>
                <w:szCs w:val="16"/>
              </w:rPr>
              <w:t>e</w:t>
            </w:r>
            <w:r w:rsidRPr="00123EDA">
              <w:rPr>
                <w:rFonts w:cs="Arial"/>
                <w:sz w:val="14"/>
                <w:szCs w:val="16"/>
              </w:rPr>
              <w:t>s (V2X WI only)”.</w:t>
            </w:r>
          </w:p>
        </w:tc>
        <w:tc>
          <w:tcPr>
            <w:tcW w:w="357" w:type="pct"/>
            <w:tcBorders>
              <w:top w:val="single" w:sz="4" w:space="0" w:color="auto"/>
              <w:left w:val="single" w:sz="4" w:space="0" w:color="auto"/>
              <w:bottom w:val="single" w:sz="4" w:space="0" w:color="auto"/>
              <w:right w:val="single" w:sz="4" w:space="0" w:color="auto"/>
            </w:tcBorders>
            <w:hideMark/>
          </w:tcPr>
          <w:p w14:paraId="24FE51FE" w14:textId="77777777" w:rsidR="005A0285" w:rsidRPr="00123EDA" w:rsidRDefault="005A0285" w:rsidP="00BD3943">
            <w:pPr>
              <w:pStyle w:val="TAH"/>
              <w:keepLines w:val="0"/>
              <w:rPr>
                <w:rFonts w:cs="Arial"/>
                <w:b w:val="0"/>
                <w:sz w:val="14"/>
                <w:szCs w:val="16"/>
              </w:rPr>
            </w:pPr>
            <w:r w:rsidRPr="00123EDA">
              <w:rPr>
                <w:rFonts w:cs="Arial"/>
                <w:sz w:val="14"/>
                <w:szCs w:val="16"/>
              </w:rPr>
              <w:t>Consequence if the feature is not supported by the UE</w:t>
            </w:r>
          </w:p>
        </w:tc>
        <w:tc>
          <w:tcPr>
            <w:tcW w:w="173" w:type="pct"/>
            <w:tcBorders>
              <w:top w:val="single" w:sz="4" w:space="0" w:color="auto"/>
              <w:left w:val="single" w:sz="4" w:space="0" w:color="auto"/>
              <w:bottom w:val="single" w:sz="4" w:space="0" w:color="auto"/>
              <w:right w:val="single" w:sz="4" w:space="0" w:color="auto"/>
            </w:tcBorders>
          </w:tcPr>
          <w:p w14:paraId="4B9C3C70" w14:textId="77777777" w:rsidR="005A0285" w:rsidRDefault="005A0285" w:rsidP="00BD3943">
            <w:pPr>
              <w:pStyle w:val="TAH"/>
              <w:keepLines w:val="0"/>
              <w:rPr>
                <w:rFonts w:cs="Arial"/>
                <w:b w:val="0"/>
                <w:sz w:val="14"/>
                <w:szCs w:val="16"/>
                <w:lang w:eastAsia="ja-JP"/>
              </w:rPr>
            </w:pPr>
            <w:r w:rsidRPr="00123EDA">
              <w:rPr>
                <w:rFonts w:cs="Arial"/>
                <w:sz w:val="14"/>
                <w:szCs w:val="16"/>
              </w:rPr>
              <w:t>Type</w:t>
            </w:r>
          </w:p>
          <w:p w14:paraId="43C7733F" w14:textId="77777777" w:rsidR="005A0285" w:rsidRPr="00123EDA" w:rsidRDefault="005A0285" w:rsidP="00BD3943">
            <w:pPr>
              <w:pStyle w:val="TAH"/>
              <w:keepLines w:val="0"/>
              <w:rPr>
                <w:rFonts w:cs="Arial"/>
                <w:b w:val="0"/>
                <w:sz w:val="14"/>
                <w:szCs w:val="16"/>
              </w:rPr>
            </w:pPr>
          </w:p>
        </w:tc>
        <w:tc>
          <w:tcPr>
            <w:tcW w:w="363" w:type="pct"/>
            <w:tcBorders>
              <w:top w:val="single" w:sz="4" w:space="0" w:color="auto"/>
              <w:left w:val="single" w:sz="4" w:space="0" w:color="auto"/>
              <w:bottom w:val="single" w:sz="4" w:space="0" w:color="auto"/>
              <w:right w:val="single" w:sz="4" w:space="0" w:color="auto"/>
            </w:tcBorders>
            <w:hideMark/>
          </w:tcPr>
          <w:p w14:paraId="559D1A91" w14:textId="77777777" w:rsidR="005A0285" w:rsidRDefault="005A0285" w:rsidP="00BD3943">
            <w:pPr>
              <w:pStyle w:val="TAH"/>
              <w:keepLines w:val="0"/>
              <w:rPr>
                <w:rFonts w:cs="Arial"/>
                <w:sz w:val="14"/>
                <w:szCs w:val="16"/>
              </w:rPr>
            </w:pPr>
            <w:r>
              <w:rPr>
                <w:rFonts w:cs="Arial"/>
                <w:sz w:val="14"/>
                <w:szCs w:val="16"/>
              </w:rPr>
              <w:t>Need of FDD/TDD differentiation</w:t>
            </w:r>
          </w:p>
        </w:tc>
        <w:tc>
          <w:tcPr>
            <w:tcW w:w="363" w:type="pct"/>
            <w:tcBorders>
              <w:top w:val="single" w:sz="4" w:space="0" w:color="auto"/>
              <w:left w:val="single" w:sz="4" w:space="0" w:color="auto"/>
              <w:bottom w:val="single" w:sz="4" w:space="0" w:color="auto"/>
              <w:right w:val="single" w:sz="4" w:space="0" w:color="auto"/>
            </w:tcBorders>
            <w:hideMark/>
          </w:tcPr>
          <w:p w14:paraId="07110EFC" w14:textId="77777777" w:rsidR="005A0285" w:rsidRDefault="005A0285" w:rsidP="00BD3943">
            <w:pPr>
              <w:pStyle w:val="TAH"/>
              <w:keepLines w:val="0"/>
              <w:rPr>
                <w:rFonts w:cs="Arial"/>
                <w:sz w:val="14"/>
                <w:szCs w:val="16"/>
              </w:rPr>
            </w:pPr>
            <w:r>
              <w:rPr>
                <w:rFonts w:cs="Arial"/>
                <w:sz w:val="14"/>
                <w:szCs w:val="16"/>
              </w:rPr>
              <w:t>Need of FR1/FR2 differentiation</w:t>
            </w:r>
          </w:p>
        </w:tc>
        <w:tc>
          <w:tcPr>
            <w:tcW w:w="353" w:type="pct"/>
            <w:tcBorders>
              <w:top w:val="single" w:sz="4" w:space="0" w:color="auto"/>
              <w:left w:val="single" w:sz="4" w:space="0" w:color="auto"/>
              <w:bottom w:val="single" w:sz="4" w:space="0" w:color="auto"/>
              <w:right w:val="single" w:sz="4" w:space="0" w:color="auto"/>
            </w:tcBorders>
            <w:hideMark/>
          </w:tcPr>
          <w:p w14:paraId="34789903" w14:textId="77777777" w:rsidR="005A0285" w:rsidRDefault="005A0285" w:rsidP="00BD3943">
            <w:pPr>
              <w:pStyle w:val="TAH"/>
              <w:keepLines w:val="0"/>
              <w:rPr>
                <w:rFonts w:cs="Arial"/>
                <w:sz w:val="14"/>
                <w:szCs w:val="16"/>
              </w:rPr>
            </w:pPr>
            <w:r>
              <w:rPr>
                <w:rFonts w:cs="Arial"/>
                <w:sz w:val="14"/>
                <w:szCs w:val="16"/>
              </w:rPr>
              <w:t>Capability interpretation for mixture of FDD/TDD and/or FR1/FR2</w:t>
            </w:r>
          </w:p>
        </w:tc>
        <w:tc>
          <w:tcPr>
            <w:tcW w:w="565" w:type="pct"/>
            <w:tcBorders>
              <w:top w:val="single" w:sz="4" w:space="0" w:color="auto"/>
              <w:left w:val="single" w:sz="4" w:space="0" w:color="auto"/>
              <w:bottom w:val="single" w:sz="4" w:space="0" w:color="auto"/>
              <w:right w:val="single" w:sz="4" w:space="0" w:color="auto"/>
            </w:tcBorders>
            <w:hideMark/>
          </w:tcPr>
          <w:p w14:paraId="1192DC2A" w14:textId="77777777" w:rsidR="005A0285" w:rsidRDefault="005A0285" w:rsidP="00BD3943">
            <w:pPr>
              <w:pStyle w:val="TAH"/>
              <w:keepLines w:val="0"/>
              <w:rPr>
                <w:rFonts w:cs="Arial"/>
                <w:sz w:val="14"/>
                <w:szCs w:val="16"/>
              </w:rPr>
            </w:pPr>
            <w:r>
              <w:rPr>
                <w:rFonts w:cs="Arial"/>
                <w:sz w:val="14"/>
                <w:szCs w:val="16"/>
              </w:rPr>
              <w:t>Note</w:t>
            </w:r>
          </w:p>
        </w:tc>
        <w:tc>
          <w:tcPr>
            <w:tcW w:w="482" w:type="pct"/>
            <w:tcBorders>
              <w:top w:val="single" w:sz="4" w:space="0" w:color="auto"/>
              <w:left w:val="single" w:sz="4" w:space="0" w:color="auto"/>
              <w:bottom w:val="single" w:sz="4" w:space="0" w:color="auto"/>
              <w:right w:val="single" w:sz="4" w:space="0" w:color="auto"/>
            </w:tcBorders>
            <w:hideMark/>
          </w:tcPr>
          <w:p w14:paraId="4A14E317" w14:textId="61BB90D7" w:rsidR="005A0285" w:rsidRDefault="005A0285" w:rsidP="00BD3943">
            <w:pPr>
              <w:pStyle w:val="TAH"/>
              <w:keepLines w:val="0"/>
              <w:rPr>
                <w:rFonts w:cs="Arial"/>
                <w:sz w:val="14"/>
                <w:szCs w:val="16"/>
              </w:rPr>
            </w:pPr>
            <w:r>
              <w:rPr>
                <w:rFonts w:cs="Arial"/>
                <w:sz w:val="14"/>
                <w:szCs w:val="16"/>
              </w:rPr>
              <w:t>Mandatory/O</w:t>
            </w:r>
            <w:r w:rsidR="00562D24">
              <w:rPr>
                <w:rFonts w:cs="Arial"/>
                <w:sz w:val="14"/>
                <w:szCs w:val="16"/>
              </w:rPr>
              <w:t>p</w:t>
            </w:r>
            <w:r>
              <w:rPr>
                <w:rFonts w:cs="Arial"/>
                <w:sz w:val="14"/>
                <w:szCs w:val="16"/>
              </w:rPr>
              <w:t>tional</w:t>
            </w:r>
          </w:p>
        </w:tc>
      </w:tr>
      <w:tr w:rsidR="005A0285" w14:paraId="79451260"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4FC375A3" w14:textId="77777777" w:rsidR="005A0285" w:rsidRDefault="005A0285" w:rsidP="00BD3943">
            <w:pPr>
              <w:pStyle w:val="TAL"/>
              <w:keepNext w:val="0"/>
              <w:keepLines w:val="0"/>
              <w:rPr>
                <w:rFonts w:cs="Arial"/>
                <w:sz w:val="14"/>
                <w:szCs w:val="16"/>
                <w:lang w:eastAsia="ja-JP"/>
              </w:rPr>
            </w:pPr>
            <w:r>
              <w:rPr>
                <w:rFonts w:cs="Arial"/>
                <w:sz w:val="14"/>
                <w:szCs w:val="16"/>
                <w:lang w:eastAsia="ja-JP"/>
              </w:rPr>
              <w:t>x-1</w:t>
            </w:r>
          </w:p>
        </w:tc>
        <w:tc>
          <w:tcPr>
            <w:tcW w:w="413" w:type="pct"/>
            <w:tcBorders>
              <w:top w:val="single" w:sz="4" w:space="0" w:color="auto"/>
              <w:left w:val="single" w:sz="4" w:space="0" w:color="auto"/>
              <w:bottom w:val="single" w:sz="4" w:space="0" w:color="auto"/>
              <w:right w:val="single" w:sz="4" w:space="0" w:color="auto"/>
            </w:tcBorders>
          </w:tcPr>
          <w:p w14:paraId="1884BC98" w14:textId="77777777" w:rsidR="005A0285" w:rsidRDefault="005A0285" w:rsidP="00BD3943">
            <w:pPr>
              <w:pStyle w:val="TAL"/>
              <w:keepNext w:val="0"/>
              <w:keepLines w:val="0"/>
              <w:rPr>
                <w:rFonts w:cs="Arial"/>
                <w:sz w:val="14"/>
                <w:szCs w:val="16"/>
                <w:lang w:eastAsia="zh-CN"/>
              </w:rPr>
            </w:pPr>
            <w:r>
              <w:rPr>
                <w:rFonts w:cs="Arial"/>
                <w:sz w:val="14"/>
                <w:szCs w:val="16"/>
                <w:lang w:eastAsia="zh-CN"/>
              </w:rPr>
              <w:t xml:space="preserve">Support of enhanced </w:t>
            </w:r>
            <w:r>
              <w:rPr>
                <w:rFonts w:cs="Arial"/>
                <w:sz w:val="14"/>
                <w:szCs w:val="16"/>
                <w:lang w:eastAsia="zh-CN"/>
              </w:rPr>
              <w:lastRenderedPageBreak/>
              <w:t>RRM requirements for CA in HST FR1</w:t>
            </w:r>
          </w:p>
        </w:tc>
        <w:tc>
          <w:tcPr>
            <w:tcW w:w="650" w:type="pct"/>
            <w:tcBorders>
              <w:top w:val="single" w:sz="4" w:space="0" w:color="auto"/>
              <w:left w:val="single" w:sz="4" w:space="0" w:color="auto"/>
              <w:bottom w:val="single" w:sz="4" w:space="0" w:color="auto"/>
              <w:right w:val="single" w:sz="4" w:space="0" w:color="auto"/>
            </w:tcBorders>
          </w:tcPr>
          <w:p w14:paraId="3743C68C" w14:textId="77777777" w:rsidR="005A0285" w:rsidRPr="004B34F5" w:rsidRDefault="005A0285" w:rsidP="00BD3943">
            <w:pPr>
              <w:rPr>
                <w:rFonts w:ascii="Arial" w:eastAsia="Times New Roman" w:hAnsi="Arial" w:cs="Arial"/>
                <w:iCs/>
                <w:sz w:val="14"/>
                <w:szCs w:val="16"/>
              </w:rPr>
            </w:pPr>
            <w:r w:rsidRPr="004B34F5">
              <w:rPr>
                <w:rFonts w:ascii="Arial" w:eastAsia="Times New Roman" w:hAnsi="Arial" w:cs="Arial"/>
                <w:iCs/>
                <w:sz w:val="14"/>
                <w:szCs w:val="16"/>
                <w:lang w:val="en-US" w:eastAsia="zh-CN"/>
              </w:rPr>
              <w:lastRenderedPageBreak/>
              <w:t>1)</w:t>
            </w:r>
            <w:r>
              <w:rPr>
                <w:rFonts w:ascii="Arial" w:eastAsia="Times New Roman" w:hAnsi="Arial" w:cs="Arial"/>
                <w:iCs/>
                <w:sz w:val="14"/>
                <w:szCs w:val="16"/>
              </w:rPr>
              <w:t xml:space="preserve"> </w:t>
            </w:r>
            <w:r w:rsidRPr="004B34F5">
              <w:rPr>
                <w:rFonts w:ascii="Arial" w:eastAsia="Times New Roman" w:hAnsi="Arial" w:cs="Arial"/>
                <w:iCs/>
                <w:sz w:val="14"/>
                <w:szCs w:val="16"/>
              </w:rPr>
              <w:t xml:space="preserve">Support of </w:t>
            </w:r>
            <w:r w:rsidRPr="004B34F5">
              <w:rPr>
                <w:rFonts w:ascii="Arial" w:eastAsia="Times New Roman" w:hAnsi="Arial" w:cs="Arial"/>
                <w:iCs/>
                <w:sz w:val="14"/>
                <w:szCs w:val="16"/>
              </w:rPr>
              <w:lastRenderedPageBreak/>
              <w:t>enhanced RRM requirements for CA in HST FR1</w:t>
            </w:r>
          </w:p>
        </w:tc>
        <w:tc>
          <w:tcPr>
            <w:tcW w:w="522" w:type="pct"/>
            <w:tcBorders>
              <w:top w:val="single" w:sz="4" w:space="0" w:color="auto"/>
              <w:left w:val="single" w:sz="4" w:space="0" w:color="auto"/>
              <w:bottom w:val="single" w:sz="4" w:space="0" w:color="auto"/>
              <w:right w:val="single" w:sz="4" w:space="0" w:color="auto"/>
            </w:tcBorders>
          </w:tcPr>
          <w:p w14:paraId="3E24AC98" w14:textId="77777777" w:rsidR="005A0285" w:rsidRDefault="005A0285" w:rsidP="00BD3943">
            <w:pPr>
              <w:pStyle w:val="TAL"/>
              <w:keepNext w:val="0"/>
              <w:keepLines w:val="0"/>
              <w:rPr>
                <w:rFonts w:cs="Arial"/>
                <w:sz w:val="14"/>
                <w:szCs w:val="16"/>
              </w:rPr>
            </w:pPr>
            <w:r>
              <w:rPr>
                <w:rFonts w:cs="Arial"/>
                <w:sz w:val="14"/>
                <w:szCs w:val="16"/>
              </w:rPr>
              <w:lastRenderedPageBreak/>
              <w:t xml:space="preserve">Rel-16 RAN4 feature </w:t>
            </w:r>
            <w:r>
              <w:rPr>
                <w:rFonts w:cs="Arial"/>
                <w:sz w:val="14"/>
                <w:szCs w:val="16"/>
              </w:rPr>
              <w:lastRenderedPageBreak/>
              <w:t>10-1, 10-4 or 10-5</w:t>
            </w:r>
          </w:p>
        </w:tc>
        <w:tc>
          <w:tcPr>
            <w:tcW w:w="285" w:type="pct"/>
            <w:tcBorders>
              <w:top w:val="single" w:sz="4" w:space="0" w:color="auto"/>
              <w:left w:val="single" w:sz="4" w:space="0" w:color="auto"/>
              <w:bottom w:val="single" w:sz="4" w:space="0" w:color="auto"/>
              <w:right w:val="single" w:sz="4" w:space="0" w:color="auto"/>
            </w:tcBorders>
          </w:tcPr>
          <w:p w14:paraId="1FFE24DA" w14:textId="77777777" w:rsidR="005A0285" w:rsidRDefault="005A0285" w:rsidP="00BD3943">
            <w:pPr>
              <w:pStyle w:val="TAL"/>
              <w:keepNext w:val="0"/>
              <w:keepLines w:val="0"/>
              <w:rPr>
                <w:rFonts w:cs="Arial"/>
                <w:sz w:val="14"/>
                <w:szCs w:val="16"/>
                <w:lang w:eastAsia="zh-CN"/>
              </w:rPr>
            </w:pPr>
            <w:r>
              <w:rPr>
                <w:rFonts w:cs="Arial"/>
                <w:sz w:val="14"/>
                <w:szCs w:val="16"/>
                <w:lang w:eastAsia="zh-CN"/>
              </w:rPr>
              <w:lastRenderedPageBreak/>
              <w:t>Yes</w:t>
            </w:r>
          </w:p>
        </w:tc>
        <w:tc>
          <w:tcPr>
            <w:tcW w:w="292" w:type="pct"/>
            <w:tcBorders>
              <w:top w:val="single" w:sz="4" w:space="0" w:color="auto"/>
              <w:left w:val="single" w:sz="4" w:space="0" w:color="auto"/>
              <w:bottom w:val="single" w:sz="4" w:space="0" w:color="auto"/>
              <w:right w:val="single" w:sz="4" w:space="0" w:color="auto"/>
            </w:tcBorders>
          </w:tcPr>
          <w:p w14:paraId="73D88CAB"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55997547"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 xml:space="preserve">UE is not able to meet the </w:t>
            </w:r>
            <w:r>
              <w:rPr>
                <w:rFonts w:cs="Arial"/>
                <w:sz w:val="14"/>
                <w:szCs w:val="16"/>
                <w:lang w:val="en-US" w:eastAsia="zh-CN"/>
              </w:rPr>
              <w:lastRenderedPageBreak/>
              <w:t>enhanced RRM requirements for CA in HST FR1</w:t>
            </w:r>
          </w:p>
        </w:tc>
        <w:tc>
          <w:tcPr>
            <w:tcW w:w="173" w:type="pct"/>
            <w:tcBorders>
              <w:top w:val="single" w:sz="4" w:space="0" w:color="auto"/>
              <w:left w:val="single" w:sz="4" w:space="0" w:color="auto"/>
              <w:bottom w:val="single" w:sz="4" w:space="0" w:color="auto"/>
              <w:right w:val="single" w:sz="4" w:space="0" w:color="auto"/>
            </w:tcBorders>
          </w:tcPr>
          <w:p w14:paraId="7B351A0D" w14:textId="77777777" w:rsidR="005A0285" w:rsidRDefault="005A0285" w:rsidP="00BD3943">
            <w:pPr>
              <w:pStyle w:val="TAL"/>
              <w:keepNext w:val="0"/>
              <w:keepLines w:val="0"/>
              <w:rPr>
                <w:rFonts w:cs="Arial"/>
                <w:sz w:val="14"/>
                <w:szCs w:val="16"/>
                <w:lang w:eastAsia="zh-CN"/>
              </w:rPr>
            </w:pPr>
            <w:r>
              <w:rPr>
                <w:rFonts w:cs="Arial"/>
                <w:sz w:val="14"/>
                <w:szCs w:val="16"/>
                <w:lang w:eastAsia="zh-CN"/>
              </w:rPr>
              <w:lastRenderedPageBreak/>
              <w:t>Per-UE</w:t>
            </w:r>
          </w:p>
        </w:tc>
        <w:tc>
          <w:tcPr>
            <w:tcW w:w="363" w:type="pct"/>
            <w:tcBorders>
              <w:top w:val="single" w:sz="4" w:space="0" w:color="auto"/>
              <w:left w:val="single" w:sz="4" w:space="0" w:color="auto"/>
              <w:bottom w:val="single" w:sz="4" w:space="0" w:color="auto"/>
              <w:right w:val="single" w:sz="4" w:space="0" w:color="auto"/>
            </w:tcBorders>
          </w:tcPr>
          <w:p w14:paraId="3F356F31"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7FF7780C"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53C56EFA"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583F4828"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0EC0107C" w14:textId="77777777" w:rsidR="005A0285" w:rsidRDefault="005A0285" w:rsidP="00BD3943">
            <w:pPr>
              <w:pStyle w:val="TAL"/>
              <w:keepNext w:val="0"/>
              <w:keepLines w:val="0"/>
              <w:rPr>
                <w:rFonts w:cs="Arial"/>
                <w:sz w:val="14"/>
                <w:szCs w:val="16"/>
                <w:lang w:eastAsia="ja-JP"/>
              </w:rPr>
            </w:pPr>
            <w:r>
              <w:rPr>
                <w:rFonts w:cs="Arial"/>
                <w:sz w:val="14"/>
                <w:szCs w:val="16"/>
                <w:lang w:eastAsia="ja-JP"/>
              </w:rPr>
              <w:t>Optional with capability signalling</w:t>
            </w:r>
          </w:p>
        </w:tc>
      </w:tr>
      <w:tr w:rsidR="005A0285" w14:paraId="2BDB1321"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69DEE8F4" w14:textId="77777777" w:rsidR="005A0285" w:rsidRDefault="005A0285" w:rsidP="00BD3943">
            <w:pPr>
              <w:pStyle w:val="TAL"/>
              <w:keepNext w:val="0"/>
              <w:keepLines w:val="0"/>
              <w:rPr>
                <w:rFonts w:cs="Arial"/>
                <w:sz w:val="14"/>
                <w:szCs w:val="16"/>
                <w:lang w:eastAsia="ja-JP"/>
              </w:rPr>
            </w:pPr>
            <w:r>
              <w:rPr>
                <w:rFonts w:cs="Arial"/>
                <w:sz w:val="14"/>
                <w:szCs w:val="16"/>
                <w:lang w:eastAsia="ja-JP"/>
              </w:rPr>
              <w:t>x-2</w:t>
            </w:r>
          </w:p>
        </w:tc>
        <w:tc>
          <w:tcPr>
            <w:tcW w:w="413" w:type="pct"/>
            <w:tcBorders>
              <w:top w:val="single" w:sz="4" w:space="0" w:color="auto"/>
              <w:left w:val="single" w:sz="4" w:space="0" w:color="auto"/>
              <w:bottom w:val="single" w:sz="4" w:space="0" w:color="auto"/>
              <w:right w:val="single" w:sz="4" w:space="0" w:color="auto"/>
            </w:tcBorders>
          </w:tcPr>
          <w:p w14:paraId="279BD10D" w14:textId="77777777" w:rsidR="005A0285" w:rsidRDefault="005A0285" w:rsidP="00BD3943">
            <w:pPr>
              <w:pStyle w:val="TAL"/>
              <w:keepNext w:val="0"/>
              <w:keepLines w:val="0"/>
              <w:rPr>
                <w:rFonts w:cs="Arial"/>
                <w:sz w:val="14"/>
                <w:szCs w:val="16"/>
                <w:lang w:eastAsia="zh-CN"/>
              </w:rPr>
            </w:pPr>
            <w:r>
              <w:rPr>
                <w:rFonts w:cs="Arial"/>
                <w:sz w:val="14"/>
                <w:szCs w:val="16"/>
                <w:lang w:eastAsia="zh-CN"/>
              </w:rPr>
              <w:t>Support of enhanced inter-frequency measurements in CONNECTED mode HST FR1</w:t>
            </w:r>
          </w:p>
        </w:tc>
        <w:tc>
          <w:tcPr>
            <w:tcW w:w="650" w:type="pct"/>
            <w:tcBorders>
              <w:top w:val="single" w:sz="4" w:space="0" w:color="auto"/>
              <w:left w:val="single" w:sz="4" w:space="0" w:color="auto"/>
              <w:bottom w:val="single" w:sz="4" w:space="0" w:color="auto"/>
              <w:right w:val="single" w:sz="4" w:space="0" w:color="auto"/>
            </w:tcBorders>
          </w:tcPr>
          <w:p w14:paraId="1FAFB598" w14:textId="77777777" w:rsidR="005A0285" w:rsidRPr="00686C34" w:rsidRDefault="005A0285" w:rsidP="00BD3943">
            <w:pPr>
              <w:rPr>
                <w:rFonts w:ascii="Arial" w:eastAsia="Times New Roman" w:hAnsi="Arial" w:cs="Arial"/>
                <w:iCs/>
                <w:sz w:val="14"/>
                <w:szCs w:val="16"/>
              </w:rPr>
            </w:pPr>
            <w:r w:rsidRPr="00686C34">
              <w:rPr>
                <w:rFonts w:ascii="Arial" w:eastAsia="Times New Roman" w:hAnsi="Arial" w:cs="Arial"/>
                <w:iCs/>
                <w:sz w:val="14"/>
                <w:szCs w:val="16"/>
                <w:lang w:val="en-US" w:eastAsia="zh-CN"/>
              </w:rPr>
              <w:t>1)</w:t>
            </w:r>
            <w:r>
              <w:rPr>
                <w:rFonts w:ascii="Arial" w:eastAsia="Times New Roman" w:hAnsi="Arial" w:cs="Arial"/>
                <w:iCs/>
                <w:sz w:val="14"/>
                <w:szCs w:val="16"/>
              </w:rPr>
              <w:t xml:space="preserve"> Support of enhanced inter-frequency measurements in HST FR1 in connected mode</w:t>
            </w:r>
          </w:p>
        </w:tc>
        <w:tc>
          <w:tcPr>
            <w:tcW w:w="522" w:type="pct"/>
            <w:tcBorders>
              <w:top w:val="single" w:sz="4" w:space="0" w:color="auto"/>
              <w:left w:val="single" w:sz="4" w:space="0" w:color="auto"/>
              <w:bottom w:val="single" w:sz="4" w:space="0" w:color="auto"/>
              <w:right w:val="single" w:sz="4" w:space="0" w:color="auto"/>
            </w:tcBorders>
          </w:tcPr>
          <w:p w14:paraId="32D641D7" w14:textId="77777777" w:rsidR="005A0285" w:rsidRPr="00123EDA" w:rsidRDefault="005A0285" w:rsidP="00BD3943">
            <w:pPr>
              <w:pStyle w:val="TAL"/>
              <w:keepNext w:val="0"/>
              <w:keepLines w:val="0"/>
              <w:rPr>
                <w:rFonts w:cs="Arial"/>
                <w:sz w:val="14"/>
                <w:szCs w:val="16"/>
                <w:lang w:val="en-US"/>
              </w:rPr>
            </w:pPr>
            <w:r w:rsidRPr="00123EDA">
              <w:rPr>
                <w:rFonts w:cs="Arial"/>
                <w:sz w:val="14"/>
                <w:szCs w:val="16"/>
                <w:lang w:eastAsia="zh-CN"/>
              </w:rPr>
              <w:t>Rel</w:t>
            </w:r>
            <w:r w:rsidRPr="00123F2A">
              <w:rPr>
                <w:rFonts w:cs="Arial"/>
                <w:sz w:val="14"/>
                <w:szCs w:val="16"/>
                <w:lang w:val="en-US"/>
              </w:rPr>
              <w:t>-16 RAN4 feature 10-1, 10-4</w:t>
            </w:r>
            <w:r>
              <w:rPr>
                <w:rFonts w:cs="Arial"/>
                <w:sz w:val="14"/>
                <w:szCs w:val="16"/>
                <w:lang w:val="en-US"/>
              </w:rPr>
              <w:t xml:space="preserve"> or 10-5</w:t>
            </w:r>
          </w:p>
        </w:tc>
        <w:tc>
          <w:tcPr>
            <w:tcW w:w="285" w:type="pct"/>
            <w:tcBorders>
              <w:top w:val="single" w:sz="4" w:space="0" w:color="auto"/>
              <w:left w:val="single" w:sz="4" w:space="0" w:color="auto"/>
              <w:bottom w:val="single" w:sz="4" w:space="0" w:color="auto"/>
              <w:right w:val="single" w:sz="4" w:space="0" w:color="auto"/>
            </w:tcBorders>
          </w:tcPr>
          <w:p w14:paraId="60A8A2BB" w14:textId="77777777" w:rsidR="005A0285" w:rsidRDefault="005A0285" w:rsidP="00BD3943">
            <w:pPr>
              <w:pStyle w:val="TAL"/>
              <w:keepNext w:val="0"/>
              <w:keepLines w:val="0"/>
              <w:rPr>
                <w:rFonts w:cs="Arial"/>
                <w:sz w:val="14"/>
                <w:szCs w:val="16"/>
                <w:lang w:eastAsia="zh-CN"/>
              </w:rPr>
            </w:pPr>
            <w:r>
              <w:rPr>
                <w:rFonts w:cs="Arial"/>
                <w:sz w:val="14"/>
                <w:szCs w:val="16"/>
                <w:lang w:eastAsia="zh-CN"/>
              </w:rPr>
              <w:t xml:space="preserve">Yes </w:t>
            </w:r>
          </w:p>
        </w:tc>
        <w:tc>
          <w:tcPr>
            <w:tcW w:w="292" w:type="pct"/>
            <w:tcBorders>
              <w:top w:val="single" w:sz="4" w:space="0" w:color="auto"/>
              <w:left w:val="single" w:sz="4" w:space="0" w:color="auto"/>
              <w:bottom w:val="single" w:sz="4" w:space="0" w:color="auto"/>
              <w:right w:val="single" w:sz="4" w:space="0" w:color="auto"/>
            </w:tcBorders>
          </w:tcPr>
          <w:p w14:paraId="4077C0AB"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4D2726B4"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UE is not able to meet the enhanced inter-frequency measurement requirements in CONNECTED mode HST FR1</w:t>
            </w:r>
          </w:p>
        </w:tc>
        <w:tc>
          <w:tcPr>
            <w:tcW w:w="173" w:type="pct"/>
            <w:tcBorders>
              <w:top w:val="single" w:sz="4" w:space="0" w:color="auto"/>
              <w:left w:val="single" w:sz="4" w:space="0" w:color="auto"/>
              <w:bottom w:val="single" w:sz="4" w:space="0" w:color="auto"/>
              <w:right w:val="single" w:sz="4" w:space="0" w:color="auto"/>
            </w:tcBorders>
          </w:tcPr>
          <w:p w14:paraId="7204A546" w14:textId="77777777" w:rsidR="005A0285" w:rsidRDefault="005A0285" w:rsidP="00BD3943">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37455F1F"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7B5F094A"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07F464B5"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45C81AF1"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28BE6951" w14:textId="77777777" w:rsidR="005A0285" w:rsidRDefault="005A0285" w:rsidP="00BD3943">
            <w:pPr>
              <w:pStyle w:val="TAL"/>
              <w:keepNext w:val="0"/>
              <w:keepLines w:val="0"/>
              <w:rPr>
                <w:rFonts w:cs="Arial"/>
                <w:sz w:val="14"/>
                <w:szCs w:val="16"/>
                <w:lang w:eastAsia="ja-JP"/>
              </w:rPr>
            </w:pPr>
            <w:r>
              <w:rPr>
                <w:rFonts w:cs="Arial"/>
                <w:sz w:val="14"/>
                <w:szCs w:val="16"/>
                <w:lang w:eastAsia="ja-JP"/>
              </w:rPr>
              <w:t xml:space="preserve">Optional with capability signalling </w:t>
            </w:r>
          </w:p>
        </w:tc>
      </w:tr>
      <w:tr w:rsidR="005A0285" w14:paraId="7397126D"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0E79B681" w14:textId="77777777" w:rsidR="005A0285" w:rsidRDefault="005A0285" w:rsidP="00BD3943">
            <w:pPr>
              <w:pStyle w:val="TAL"/>
              <w:keepNext w:val="0"/>
              <w:keepLines w:val="0"/>
              <w:rPr>
                <w:rFonts w:cs="Arial"/>
                <w:sz w:val="14"/>
                <w:szCs w:val="16"/>
                <w:lang w:eastAsia="ja-JP"/>
              </w:rPr>
            </w:pPr>
            <w:r>
              <w:rPr>
                <w:rFonts w:cs="Arial"/>
                <w:sz w:val="14"/>
                <w:szCs w:val="16"/>
                <w:lang w:eastAsia="ja-JP"/>
              </w:rPr>
              <w:t>x-2a</w:t>
            </w:r>
          </w:p>
        </w:tc>
        <w:tc>
          <w:tcPr>
            <w:tcW w:w="413" w:type="pct"/>
            <w:tcBorders>
              <w:top w:val="single" w:sz="4" w:space="0" w:color="auto"/>
              <w:left w:val="single" w:sz="4" w:space="0" w:color="auto"/>
              <w:bottom w:val="single" w:sz="4" w:space="0" w:color="auto"/>
              <w:right w:val="single" w:sz="4" w:space="0" w:color="auto"/>
            </w:tcBorders>
          </w:tcPr>
          <w:p w14:paraId="6E5B1A59" w14:textId="77777777" w:rsidR="005A0285" w:rsidRDefault="005A0285" w:rsidP="00BD3943">
            <w:pPr>
              <w:pStyle w:val="TAL"/>
              <w:keepNext w:val="0"/>
              <w:keepLines w:val="0"/>
              <w:rPr>
                <w:rFonts w:cs="Arial"/>
                <w:sz w:val="14"/>
                <w:szCs w:val="16"/>
                <w:lang w:eastAsia="zh-CN"/>
              </w:rPr>
            </w:pPr>
            <w:r>
              <w:rPr>
                <w:rFonts w:cs="Arial"/>
                <w:sz w:val="14"/>
                <w:szCs w:val="16"/>
                <w:lang w:eastAsia="zh-CN"/>
              </w:rPr>
              <w:t xml:space="preserve">Support of enhanced inter-frequency measurements in IDLE mode HST FR1 </w:t>
            </w:r>
          </w:p>
        </w:tc>
        <w:tc>
          <w:tcPr>
            <w:tcW w:w="650" w:type="pct"/>
            <w:tcBorders>
              <w:top w:val="single" w:sz="4" w:space="0" w:color="auto"/>
              <w:left w:val="single" w:sz="4" w:space="0" w:color="auto"/>
              <w:bottom w:val="single" w:sz="4" w:space="0" w:color="auto"/>
              <w:right w:val="single" w:sz="4" w:space="0" w:color="auto"/>
            </w:tcBorders>
          </w:tcPr>
          <w:p w14:paraId="380EBDF8" w14:textId="77777777" w:rsidR="005A0285" w:rsidRDefault="005A0285" w:rsidP="00BD3943">
            <w:pPr>
              <w:rPr>
                <w:rFonts w:ascii="Arial" w:eastAsia="Times New Roman" w:hAnsi="Arial" w:cs="Arial"/>
                <w:iCs/>
                <w:sz w:val="14"/>
                <w:szCs w:val="16"/>
                <w:lang w:val="en-US" w:eastAsia="zh-CN"/>
              </w:rPr>
            </w:pPr>
            <w:r w:rsidRPr="00686C34">
              <w:rPr>
                <w:rFonts w:ascii="Arial" w:eastAsia="Times New Roman" w:hAnsi="Arial" w:cs="Arial"/>
                <w:iCs/>
                <w:sz w:val="14"/>
                <w:szCs w:val="16"/>
                <w:lang w:val="en-US" w:eastAsia="zh-CN"/>
              </w:rPr>
              <w:t>1)</w:t>
            </w:r>
            <w:r>
              <w:rPr>
                <w:rFonts w:ascii="Arial" w:eastAsia="Times New Roman" w:hAnsi="Arial" w:cs="Arial"/>
                <w:iCs/>
                <w:sz w:val="14"/>
                <w:szCs w:val="16"/>
              </w:rPr>
              <w:t xml:space="preserve"> Support of enhanced inter-frequency measurements in HST FR1 in IDLE mode</w:t>
            </w:r>
          </w:p>
        </w:tc>
        <w:tc>
          <w:tcPr>
            <w:tcW w:w="522" w:type="pct"/>
            <w:tcBorders>
              <w:top w:val="single" w:sz="4" w:space="0" w:color="auto"/>
              <w:left w:val="single" w:sz="4" w:space="0" w:color="auto"/>
              <w:bottom w:val="single" w:sz="4" w:space="0" w:color="auto"/>
              <w:right w:val="single" w:sz="4" w:space="0" w:color="auto"/>
            </w:tcBorders>
          </w:tcPr>
          <w:p w14:paraId="289AB3D4" w14:textId="77777777" w:rsidR="005A0285" w:rsidRPr="00123EDA" w:rsidRDefault="005A0285" w:rsidP="00BD3943">
            <w:pPr>
              <w:pStyle w:val="TAL"/>
              <w:keepNext w:val="0"/>
              <w:keepLines w:val="0"/>
              <w:rPr>
                <w:rFonts w:cs="Arial"/>
                <w:sz w:val="14"/>
                <w:szCs w:val="16"/>
                <w:lang w:val="en-US"/>
              </w:rPr>
            </w:pPr>
            <w:r>
              <w:rPr>
                <w:rFonts w:cs="Arial"/>
                <w:sz w:val="14"/>
                <w:szCs w:val="16"/>
                <w:lang w:val="en-US"/>
              </w:rPr>
              <w:t>Rel-16 RAN4 feature 10-1, 10-4 or 10-5</w:t>
            </w:r>
          </w:p>
        </w:tc>
        <w:tc>
          <w:tcPr>
            <w:tcW w:w="285" w:type="pct"/>
            <w:tcBorders>
              <w:top w:val="single" w:sz="4" w:space="0" w:color="auto"/>
              <w:left w:val="single" w:sz="4" w:space="0" w:color="auto"/>
              <w:bottom w:val="single" w:sz="4" w:space="0" w:color="auto"/>
              <w:right w:val="single" w:sz="4" w:space="0" w:color="auto"/>
            </w:tcBorders>
          </w:tcPr>
          <w:p w14:paraId="51F19299" w14:textId="77777777" w:rsidR="005A0285" w:rsidRDefault="005A0285" w:rsidP="00BD3943">
            <w:pPr>
              <w:pStyle w:val="TAL"/>
              <w:keepNext w:val="0"/>
              <w:keepLines w:val="0"/>
              <w:rPr>
                <w:rFonts w:cs="Arial"/>
                <w:sz w:val="14"/>
                <w:szCs w:val="16"/>
                <w:lang w:eastAsia="zh-CN"/>
              </w:rPr>
            </w:pPr>
            <w:r>
              <w:rPr>
                <w:rFonts w:cs="Arial"/>
                <w:sz w:val="14"/>
                <w:szCs w:val="16"/>
                <w:lang w:eastAsia="zh-CN"/>
              </w:rPr>
              <w:t>No</w:t>
            </w:r>
          </w:p>
        </w:tc>
        <w:tc>
          <w:tcPr>
            <w:tcW w:w="292" w:type="pct"/>
            <w:tcBorders>
              <w:top w:val="single" w:sz="4" w:space="0" w:color="auto"/>
              <w:left w:val="single" w:sz="4" w:space="0" w:color="auto"/>
              <w:bottom w:val="single" w:sz="4" w:space="0" w:color="auto"/>
              <w:right w:val="single" w:sz="4" w:space="0" w:color="auto"/>
            </w:tcBorders>
          </w:tcPr>
          <w:p w14:paraId="3B91D578"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64B726EC"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UE is not able to meet the enhanced inter-frequency measurement requirements in IDLE mode HST FR1</w:t>
            </w:r>
          </w:p>
        </w:tc>
        <w:tc>
          <w:tcPr>
            <w:tcW w:w="173" w:type="pct"/>
            <w:tcBorders>
              <w:top w:val="single" w:sz="4" w:space="0" w:color="auto"/>
              <w:left w:val="single" w:sz="4" w:space="0" w:color="auto"/>
              <w:bottom w:val="single" w:sz="4" w:space="0" w:color="auto"/>
              <w:right w:val="single" w:sz="4" w:space="0" w:color="auto"/>
            </w:tcBorders>
          </w:tcPr>
          <w:p w14:paraId="615D0CC4" w14:textId="77777777" w:rsidR="005A0285" w:rsidRDefault="005A0285" w:rsidP="00BD3943">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49BF9DA9"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571029CB"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222042F0"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4AB4C422"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13D5291E" w14:textId="77777777" w:rsidR="005A0285" w:rsidRDefault="005A0285" w:rsidP="00BD3943">
            <w:pPr>
              <w:pStyle w:val="TAL"/>
              <w:keepNext w:val="0"/>
              <w:keepLines w:val="0"/>
              <w:rPr>
                <w:rFonts w:cs="Arial"/>
                <w:sz w:val="14"/>
                <w:szCs w:val="16"/>
                <w:lang w:eastAsia="ja-JP"/>
              </w:rPr>
            </w:pPr>
            <w:r>
              <w:rPr>
                <w:rFonts w:cs="Arial"/>
                <w:sz w:val="14"/>
                <w:szCs w:val="16"/>
                <w:lang w:eastAsia="ja-JP"/>
              </w:rPr>
              <w:t>Optional without capability signalling</w:t>
            </w:r>
          </w:p>
        </w:tc>
      </w:tr>
      <w:tr w:rsidR="005A0285" w14:paraId="60833171"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05AAD816" w14:textId="77777777" w:rsidR="005A0285" w:rsidRDefault="005A0285" w:rsidP="00BD3943">
            <w:pPr>
              <w:pStyle w:val="TAL"/>
              <w:keepNext w:val="0"/>
              <w:keepLines w:val="0"/>
              <w:rPr>
                <w:rFonts w:cs="Arial"/>
                <w:sz w:val="14"/>
                <w:szCs w:val="16"/>
                <w:lang w:eastAsia="ja-JP"/>
              </w:rPr>
            </w:pPr>
            <w:r>
              <w:rPr>
                <w:rFonts w:cs="Arial"/>
                <w:sz w:val="14"/>
                <w:szCs w:val="16"/>
                <w:lang w:eastAsia="ja-JP"/>
              </w:rPr>
              <w:t>x-3</w:t>
            </w:r>
          </w:p>
        </w:tc>
        <w:tc>
          <w:tcPr>
            <w:tcW w:w="413" w:type="pct"/>
            <w:tcBorders>
              <w:top w:val="single" w:sz="4" w:space="0" w:color="auto"/>
              <w:left w:val="single" w:sz="4" w:space="0" w:color="auto"/>
              <w:bottom w:val="single" w:sz="4" w:space="0" w:color="auto"/>
              <w:right w:val="single" w:sz="4" w:space="0" w:color="auto"/>
            </w:tcBorders>
          </w:tcPr>
          <w:p w14:paraId="06307A78" w14:textId="77777777" w:rsidR="005A0285" w:rsidRDefault="005A0285" w:rsidP="00BD3943">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650" w:type="pct"/>
            <w:tcBorders>
              <w:top w:val="single" w:sz="4" w:space="0" w:color="auto"/>
              <w:left w:val="single" w:sz="4" w:space="0" w:color="auto"/>
              <w:bottom w:val="single" w:sz="4" w:space="0" w:color="auto"/>
              <w:right w:val="single" w:sz="4" w:space="0" w:color="auto"/>
            </w:tcBorders>
          </w:tcPr>
          <w:p w14:paraId="0CD70319" w14:textId="77777777" w:rsidR="005A0285" w:rsidRPr="00686C34" w:rsidRDefault="005A0285" w:rsidP="00BD3943">
            <w:pPr>
              <w:rPr>
                <w:rFonts w:ascii="Arial" w:eastAsia="Times New Roman" w:hAnsi="Arial" w:cs="Arial"/>
                <w:iCs/>
                <w:sz w:val="14"/>
                <w:szCs w:val="16"/>
                <w:lang w:val="en-US" w:eastAsia="zh-CN"/>
              </w:rPr>
            </w:pPr>
            <w:r>
              <w:rPr>
                <w:rFonts w:ascii="Arial" w:eastAsia="Times New Roman" w:hAnsi="Arial" w:cs="Arial"/>
                <w:iCs/>
                <w:sz w:val="14"/>
                <w:szCs w:val="16"/>
                <w:lang w:val="en-US" w:eastAsia="zh-CN"/>
              </w:rPr>
              <w:t>1) Support of demodulation processing for HST SFN CA scenario in FR1</w:t>
            </w:r>
          </w:p>
        </w:tc>
        <w:tc>
          <w:tcPr>
            <w:tcW w:w="522" w:type="pct"/>
            <w:tcBorders>
              <w:top w:val="single" w:sz="4" w:space="0" w:color="auto"/>
              <w:left w:val="single" w:sz="4" w:space="0" w:color="auto"/>
              <w:bottom w:val="single" w:sz="4" w:space="0" w:color="auto"/>
              <w:right w:val="single" w:sz="4" w:space="0" w:color="auto"/>
            </w:tcBorders>
          </w:tcPr>
          <w:p w14:paraId="2F9E7DB8" w14:textId="77777777" w:rsidR="005A0285" w:rsidRDefault="005A0285" w:rsidP="00BD3943">
            <w:pPr>
              <w:pStyle w:val="TAL"/>
              <w:keepNext w:val="0"/>
              <w:keepLines w:val="0"/>
              <w:rPr>
                <w:rFonts w:cs="Arial"/>
                <w:sz w:val="14"/>
                <w:szCs w:val="16"/>
              </w:rPr>
            </w:pPr>
            <w:r>
              <w:rPr>
                <w:rFonts w:cs="Arial"/>
                <w:sz w:val="14"/>
                <w:szCs w:val="16"/>
              </w:rPr>
              <w:t xml:space="preserve">Rel-16 RAN4 feature </w:t>
            </w:r>
            <w:r w:rsidRPr="005A21AC">
              <w:rPr>
                <w:rFonts w:cs="Arial"/>
                <w:sz w:val="14"/>
                <w:szCs w:val="16"/>
              </w:rPr>
              <w:t>10-2</w:t>
            </w:r>
          </w:p>
        </w:tc>
        <w:tc>
          <w:tcPr>
            <w:tcW w:w="285" w:type="pct"/>
            <w:tcBorders>
              <w:top w:val="single" w:sz="4" w:space="0" w:color="auto"/>
              <w:left w:val="single" w:sz="4" w:space="0" w:color="auto"/>
              <w:bottom w:val="single" w:sz="4" w:space="0" w:color="auto"/>
              <w:right w:val="single" w:sz="4" w:space="0" w:color="auto"/>
            </w:tcBorders>
          </w:tcPr>
          <w:p w14:paraId="6E49D90D" w14:textId="77777777" w:rsidR="005A0285" w:rsidRDefault="005A0285" w:rsidP="00BD3943">
            <w:pPr>
              <w:pStyle w:val="TAL"/>
              <w:keepNext w:val="0"/>
              <w:keepLines w:val="0"/>
              <w:rPr>
                <w:rFonts w:cs="Arial"/>
                <w:sz w:val="14"/>
                <w:szCs w:val="16"/>
                <w:lang w:eastAsia="zh-CN"/>
              </w:rPr>
            </w:pPr>
            <w:r>
              <w:rPr>
                <w:rFonts w:cs="Arial"/>
                <w:sz w:val="14"/>
                <w:szCs w:val="16"/>
                <w:lang w:eastAsia="zh-CN"/>
              </w:rPr>
              <w:t>Yes</w:t>
            </w:r>
          </w:p>
        </w:tc>
        <w:tc>
          <w:tcPr>
            <w:tcW w:w="292" w:type="pct"/>
            <w:tcBorders>
              <w:top w:val="single" w:sz="4" w:space="0" w:color="auto"/>
              <w:left w:val="single" w:sz="4" w:space="0" w:color="auto"/>
              <w:bottom w:val="single" w:sz="4" w:space="0" w:color="auto"/>
              <w:right w:val="single" w:sz="4" w:space="0" w:color="auto"/>
            </w:tcBorders>
          </w:tcPr>
          <w:p w14:paraId="2218C66E"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2B81236F"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73" w:type="pct"/>
            <w:tcBorders>
              <w:top w:val="single" w:sz="4" w:space="0" w:color="auto"/>
              <w:left w:val="single" w:sz="4" w:space="0" w:color="auto"/>
              <w:bottom w:val="single" w:sz="4" w:space="0" w:color="auto"/>
              <w:right w:val="single" w:sz="4" w:space="0" w:color="auto"/>
            </w:tcBorders>
          </w:tcPr>
          <w:p w14:paraId="14391904" w14:textId="77777777" w:rsidR="005A0285" w:rsidRDefault="005A0285" w:rsidP="00BD3943">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6D817110"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19DB5F03"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0FD8B4A9"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07975E36"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5505F48A" w14:textId="77777777" w:rsidR="005A0285" w:rsidRDefault="005A0285" w:rsidP="00BD3943">
            <w:pPr>
              <w:pStyle w:val="TAL"/>
              <w:keepNext w:val="0"/>
              <w:keepLines w:val="0"/>
              <w:rPr>
                <w:rFonts w:cs="Arial"/>
                <w:sz w:val="14"/>
                <w:szCs w:val="16"/>
                <w:lang w:eastAsia="ja-JP"/>
              </w:rPr>
            </w:pPr>
            <w:r>
              <w:rPr>
                <w:rFonts w:cs="Arial"/>
                <w:sz w:val="14"/>
                <w:szCs w:val="16"/>
                <w:lang w:eastAsia="ja-JP"/>
              </w:rPr>
              <w:t>Optional with capability signalling</w:t>
            </w:r>
          </w:p>
        </w:tc>
      </w:tr>
    </w:tbl>
    <w:p w14:paraId="5B4D21C7" w14:textId="77777777" w:rsidR="005A0285" w:rsidRPr="005A0285" w:rsidRDefault="005A0285" w:rsidP="005A0285">
      <w:pPr>
        <w:spacing w:after="120"/>
        <w:rPr>
          <w:szCs w:val="24"/>
          <w:lang w:eastAsia="zh-CN"/>
        </w:rPr>
      </w:pPr>
    </w:p>
    <w:p w14:paraId="376CA30A" w14:textId="77777777" w:rsidR="00EF6F59" w:rsidRPr="004A070E" w:rsidRDefault="00EF6F59" w:rsidP="00EF6F59">
      <w:pPr>
        <w:pStyle w:val="aff8"/>
        <w:overflowPunct/>
        <w:autoSpaceDE/>
        <w:autoSpaceDN/>
        <w:adjustRightInd/>
        <w:spacing w:after="120"/>
        <w:ind w:left="1440" w:firstLineChars="0" w:firstLine="0"/>
        <w:textAlignment w:val="auto"/>
        <w:rPr>
          <w:rFonts w:eastAsia="宋体"/>
          <w:szCs w:val="24"/>
          <w:lang w:eastAsia="zh-CN"/>
        </w:rPr>
      </w:pPr>
    </w:p>
    <w:p w14:paraId="5DB7787E" w14:textId="77777777" w:rsidR="00EF6F59" w:rsidRPr="002B1263" w:rsidRDefault="00EF6F59" w:rsidP="00EF6F59">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2B1263">
        <w:rPr>
          <w:rFonts w:eastAsia="宋体"/>
          <w:color w:val="0070C0"/>
          <w:szCs w:val="24"/>
          <w:lang w:eastAsia="zh-CN"/>
        </w:rPr>
        <w:t>Recommended WF</w:t>
      </w:r>
    </w:p>
    <w:p w14:paraId="62966D03" w14:textId="7379F0D5" w:rsidR="00EF6F59" w:rsidRDefault="00EF6F59" w:rsidP="00EF6F59">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2B1263">
        <w:rPr>
          <w:rFonts w:eastAsia="宋体"/>
          <w:color w:val="0070C0"/>
          <w:szCs w:val="24"/>
          <w:lang w:eastAsia="zh-CN"/>
        </w:rPr>
        <w:t xml:space="preserve">Companies are suggested to </w:t>
      </w:r>
      <w:r w:rsidR="009862EA">
        <w:rPr>
          <w:rFonts w:eastAsia="宋体"/>
          <w:color w:val="0070C0"/>
          <w:szCs w:val="24"/>
          <w:lang w:eastAsia="zh-CN"/>
        </w:rPr>
        <w:t>check whether following suggestion are agreeable: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9862EA" w:rsidRPr="005A0285" w14:paraId="6F508C75" w14:textId="77777777" w:rsidTr="00BD3943">
        <w:trPr>
          <w:trHeight w:val="20"/>
        </w:trPr>
        <w:tc>
          <w:tcPr>
            <w:tcW w:w="590" w:type="dxa"/>
            <w:shd w:val="clear" w:color="auto" w:fill="auto"/>
          </w:tcPr>
          <w:p w14:paraId="682DC709" w14:textId="77777777" w:rsidR="009862EA" w:rsidRPr="005A0285" w:rsidRDefault="009862EA" w:rsidP="00BD3943">
            <w:pPr>
              <w:pStyle w:val="TAH"/>
              <w:rPr>
                <w:rFonts w:cs="Arial"/>
                <w:sz w:val="14"/>
                <w:szCs w:val="14"/>
              </w:rPr>
            </w:pPr>
            <w:r w:rsidRPr="005A0285">
              <w:rPr>
                <w:rFonts w:cs="Arial"/>
                <w:sz w:val="14"/>
                <w:szCs w:val="14"/>
              </w:rPr>
              <w:lastRenderedPageBreak/>
              <w:t>Index</w:t>
            </w:r>
          </w:p>
        </w:tc>
        <w:tc>
          <w:tcPr>
            <w:tcW w:w="1253" w:type="dxa"/>
            <w:shd w:val="clear" w:color="auto" w:fill="auto"/>
          </w:tcPr>
          <w:p w14:paraId="3F39981C" w14:textId="77777777" w:rsidR="009862EA" w:rsidRPr="005A0285" w:rsidRDefault="009862EA" w:rsidP="00BD3943">
            <w:pPr>
              <w:pStyle w:val="TAH"/>
              <w:rPr>
                <w:rFonts w:cs="Arial"/>
                <w:sz w:val="14"/>
                <w:szCs w:val="14"/>
              </w:rPr>
            </w:pPr>
            <w:r w:rsidRPr="005A0285">
              <w:rPr>
                <w:rFonts w:cs="Arial"/>
                <w:sz w:val="14"/>
                <w:szCs w:val="14"/>
              </w:rPr>
              <w:t>Feature group</w:t>
            </w:r>
          </w:p>
        </w:tc>
        <w:tc>
          <w:tcPr>
            <w:tcW w:w="1418" w:type="dxa"/>
            <w:shd w:val="clear" w:color="auto" w:fill="auto"/>
          </w:tcPr>
          <w:p w14:paraId="1F8D3CF8" w14:textId="77777777" w:rsidR="009862EA" w:rsidRPr="005A0285" w:rsidRDefault="009862EA" w:rsidP="00BD3943">
            <w:pPr>
              <w:pStyle w:val="TAH"/>
              <w:rPr>
                <w:rFonts w:cs="Arial"/>
                <w:sz w:val="14"/>
                <w:szCs w:val="14"/>
              </w:rPr>
            </w:pPr>
            <w:r w:rsidRPr="005A0285">
              <w:rPr>
                <w:rFonts w:cs="Arial"/>
                <w:sz w:val="14"/>
                <w:szCs w:val="14"/>
              </w:rPr>
              <w:t>Components</w:t>
            </w:r>
          </w:p>
        </w:tc>
        <w:tc>
          <w:tcPr>
            <w:tcW w:w="830" w:type="dxa"/>
            <w:shd w:val="clear" w:color="auto" w:fill="auto"/>
          </w:tcPr>
          <w:p w14:paraId="0868C4EC" w14:textId="77777777" w:rsidR="009862EA" w:rsidRPr="005A0285" w:rsidRDefault="009862EA" w:rsidP="00BD3943">
            <w:pPr>
              <w:pStyle w:val="TAH"/>
              <w:rPr>
                <w:rFonts w:cs="Arial"/>
                <w:sz w:val="14"/>
                <w:szCs w:val="14"/>
              </w:rPr>
            </w:pPr>
            <w:r w:rsidRPr="005A0285">
              <w:rPr>
                <w:rFonts w:cs="Arial"/>
                <w:sz w:val="14"/>
                <w:szCs w:val="14"/>
              </w:rPr>
              <w:t>Prerequisite feature groups</w:t>
            </w:r>
          </w:p>
        </w:tc>
        <w:tc>
          <w:tcPr>
            <w:tcW w:w="729" w:type="dxa"/>
            <w:shd w:val="clear" w:color="auto" w:fill="auto"/>
          </w:tcPr>
          <w:p w14:paraId="36574882" w14:textId="77777777" w:rsidR="009862EA" w:rsidRPr="005A0285" w:rsidRDefault="009862EA" w:rsidP="00BD3943">
            <w:pPr>
              <w:pStyle w:val="TAH"/>
              <w:rPr>
                <w:rFonts w:cs="Arial"/>
                <w:sz w:val="14"/>
                <w:szCs w:val="14"/>
              </w:rPr>
            </w:pPr>
            <w:r w:rsidRPr="005A0285">
              <w:rPr>
                <w:rFonts w:cs="Arial"/>
                <w:sz w:val="14"/>
                <w:szCs w:val="14"/>
              </w:rPr>
              <w:t>Need for the gNB to know if the feature is supported</w:t>
            </w:r>
          </w:p>
        </w:tc>
        <w:tc>
          <w:tcPr>
            <w:tcW w:w="992" w:type="dxa"/>
            <w:shd w:val="clear" w:color="auto" w:fill="auto"/>
          </w:tcPr>
          <w:p w14:paraId="4D857499" w14:textId="53F48CB1" w:rsidR="009862EA" w:rsidRPr="005A0285" w:rsidRDefault="009862EA" w:rsidP="00BD3943">
            <w:pPr>
              <w:pStyle w:val="TAH"/>
              <w:rPr>
                <w:rFonts w:cs="Arial"/>
                <w:sz w:val="14"/>
                <w:szCs w:val="14"/>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w:t>
            </w:r>
            <w:r w:rsidR="00562D24" w:rsidRPr="005A0285">
              <w:rPr>
                <w:rFonts w:cs="Arial"/>
                <w:color w:val="000000"/>
                <w:sz w:val="14"/>
                <w:szCs w:val="14"/>
              </w:rPr>
              <w:t>e</w:t>
            </w:r>
            <w:r w:rsidRPr="005A0285">
              <w:rPr>
                <w:rFonts w:cs="Arial"/>
                <w:color w:val="000000"/>
                <w:sz w:val="14"/>
                <w:szCs w:val="14"/>
              </w:rPr>
              <w:t>s (V2X WI only)”.</w:t>
            </w:r>
          </w:p>
        </w:tc>
        <w:tc>
          <w:tcPr>
            <w:tcW w:w="1418" w:type="dxa"/>
          </w:tcPr>
          <w:p w14:paraId="13D6F577" w14:textId="77777777" w:rsidR="009862EA" w:rsidRPr="005A0285" w:rsidRDefault="009862EA" w:rsidP="00BD3943">
            <w:pPr>
              <w:pStyle w:val="TAN"/>
              <w:ind w:left="0" w:firstLine="0"/>
              <w:rPr>
                <w:rFonts w:cs="Arial"/>
                <w:b/>
                <w:sz w:val="14"/>
                <w:szCs w:val="14"/>
                <w:lang w:eastAsia="ja-JP"/>
              </w:rPr>
            </w:pPr>
            <w:r w:rsidRPr="005A0285">
              <w:rPr>
                <w:rFonts w:cs="Arial"/>
                <w:b/>
                <w:sz w:val="14"/>
                <w:szCs w:val="14"/>
                <w:lang w:eastAsia="ja-JP"/>
              </w:rPr>
              <w:t>Consequence if the feature is not supported by the UE</w:t>
            </w:r>
          </w:p>
        </w:tc>
        <w:tc>
          <w:tcPr>
            <w:tcW w:w="1275" w:type="dxa"/>
            <w:shd w:val="clear" w:color="auto" w:fill="auto"/>
          </w:tcPr>
          <w:p w14:paraId="38938E94" w14:textId="77777777" w:rsidR="009862EA" w:rsidRPr="005A0285" w:rsidRDefault="009862EA" w:rsidP="00BD3943">
            <w:pPr>
              <w:pStyle w:val="TAN"/>
              <w:ind w:left="0" w:firstLine="0"/>
              <w:rPr>
                <w:rFonts w:cs="Arial"/>
                <w:b/>
                <w:sz w:val="14"/>
                <w:szCs w:val="14"/>
                <w:lang w:eastAsia="ja-JP"/>
              </w:rPr>
            </w:pPr>
            <w:r w:rsidRPr="005A0285">
              <w:rPr>
                <w:rFonts w:cs="Arial"/>
                <w:b/>
                <w:sz w:val="14"/>
                <w:szCs w:val="14"/>
                <w:lang w:eastAsia="ja-JP"/>
              </w:rPr>
              <w:t>Type</w:t>
            </w:r>
          </w:p>
          <w:p w14:paraId="0FD18E06" w14:textId="77777777" w:rsidR="009862EA" w:rsidRPr="005A0285" w:rsidRDefault="009862EA" w:rsidP="00BD3943">
            <w:pPr>
              <w:pStyle w:val="TAN"/>
              <w:ind w:left="0" w:firstLine="0"/>
              <w:rPr>
                <w:rFonts w:cs="Arial"/>
                <w:b/>
                <w:sz w:val="14"/>
                <w:szCs w:val="14"/>
                <w:lang w:eastAsia="ja-JP"/>
              </w:rPr>
            </w:pPr>
            <w:r w:rsidRPr="005A0285">
              <w:rPr>
                <w:rFonts w:cs="Arial"/>
                <w:b/>
                <w:sz w:val="14"/>
                <w:szCs w:val="14"/>
                <w:lang w:eastAsia="ja-JP"/>
              </w:rPr>
              <w:t>(the ‘type’ definition from UE features should be based on the granularity of 1) Per UE or 2) Per Band or 3) Per BC or 4) Per FS or 5) Per FSPC)</w:t>
            </w:r>
          </w:p>
        </w:tc>
        <w:tc>
          <w:tcPr>
            <w:tcW w:w="1276" w:type="dxa"/>
            <w:shd w:val="clear" w:color="auto" w:fill="auto"/>
          </w:tcPr>
          <w:p w14:paraId="75422FE1" w14:textId="77777777" w:rsidR="009862EA" w:rsidRPr="005A0285" w:rsidRDefault="009862EA" w:rsidP="00BD3943">
            <w:pPr>
              <w:pStyle w:val="TAH"/>
              <w:rPr>
                <w:rFonts w:cs="Arial"/>
                <w:sz w:val="14"/>
                <w:szCs w:val="14"/>
              </w:rPr>
            </w:pPr>
            <w:r w:rsidRPr="005A0285">
              <w:rPr>
                <w:rFonts w:cs="Arial"/>
                <w:sz w:val="14"/>
                <w:szCs w:val="14"/>
              </w:rPr>
              <w:t>Need of FDD/TDD differentiation</w:t>
            </w:r>
          </w:p>
        </w:tc>
        <w:tc>
          <w:tcPr>
            <w:tcW w:w="1276" w:type="dxa"/>
            <w:shd w:val="clear" w:color="auto" w:fill="auto"/>
          </w:tcPr>
          <w:p w14:paraId="0733B152" w14:textId="77777777" w:rsidR="009862EA" w:rsidRPr="005A0285" w:rsidRDefault="009862EA" w:rsidP="00BD3943">
            <w:pPr>
              <w:pStyle w:val="TAH"/>
              <w:rPr>
                <w:rFonts w:cs="Arial"/>
                <w:sz w:val="14"/>
                <w:szCs w:val="14"/>
              </w:rPr>
            </w:pPr>
            <w:r w:rsidRPr="005A0285">
              <w:rPr>
                <w:rFonts w:cs="Arial"/>
                <w:sz w:val="14"/>
                <w:szCs w:val="14"/>
              </w:rPr>
              <w:t>Need of FR1/FR2 differentiation</w:t>
            </w:r>
          </w:p>
        </w:tc>
        <w:tc>
          <w:tcPr>
            <w:tcW w:w="992" w:type="dxa"/>
          </w:tcPr>
          <w:p w14:paraId="65263D86" w14:textId="77777777" w:rsidR="009862EA" w:rsidRPr="005A0285" w:rsidRDefault="009862EA" w:rsidP="00BD3943">
            <w:pPr>
              <w:pStyle w:val="TAH"/>
              <w:rPr>
                <w:rFonts w:cs="Arial"/>
                <w:sz w:val="14"/>
                <w:szCs w:val="14"/>
              </w:rPr>
            </w:pPr>
            <w:r w:rsidRPr="005A0285">
              <w:rPr>
                <w:rFonts w:cs="Arial"/>
                <w:sz w:val="14"/>
                <w:szCs w:val="14"/>
              </w:rPr>
              <w:t>Capability interpretation for mixture of FDD/TDD and/or FR1/FR2</w:t>
            </w:r>
          </w:p>
        </w:tc>
        <w:tc>
          <w:tcPr>
            <w:tcW w:w="709" w:type="dxa"/>
            <w:shd w:val="clear" w:color="auto" w:fill="auto"/>
          </w:tcPr>
          <w:p w14:paraId="07133A5D" w14:textId="77777777" w:rsidR="009862EA" w:rsidRPr="005A0285" w:rsidRDefault="009862EA" w:rsidP="00BD3943">
            <w:pPr>
              <w:pStyle w:val="TAH"/>
              <w:rPr>
                <w:rFonts w:cs="Arial"/>
                <w:sz w:val="14"/>
                <w:szCs w:val="14"/>
              </w:rPr>
            </w:pPr>
            <w:r w:rsidRPr="005A0285">
              <w:rPr>
                <w:rFonts w:cs="Arial"/>
                <w:sz w:val="14"/>
                <w:szCs w:val="14"/>
              </w:rPr>
              <w:t>Note</w:t>
            </w:r>
          </w:p>
        </w:tc>
        <w:tc>
          <w:tcPr>
            <w:tcW w:w="1523" w:type="dxa"/>
            <w:shd w:val="clear" w:color="auto" w:fill="auto"/>
          </w:tcPr>
          <w:p w14:paraId="07B2BEDB" w14:textId="77777777" w:rsidR="009862EA" w:rsidRPr="005A0285" w:rsidRDefault="009862EA" w:rsidP="00BD3943">
            <w:pPr>
              <w:pStyle w:val="TAH"/>
              <w:rPr>
                <w:rFonts w:cs="Arial"/>
                <w:sz w:val="14"/>
                <w:szCs w:val="14"/>
              </w:rPr>
            </w:pPr>
            <w:r w:rsidRPr="005A0285">
              <w:rPr>
                <w:rFonts w:cs="Arial"/>
                <w:sz w:val="14"/>
                <w:szCs w:val="14"/>
              </w:rPr>
              <w:t>Mandatory/Optional</w:t>
            </w:r>
          </w:p>
        </w:tc>
      </w:tr>
      <w:tr w:rsidR="009862EA" w:rsidRPr="005A0285" w14:paraId="34FAE203" w14:textId="77777777" w:rsidTr="00BD3943">
        <w:trPr>
          <w:trHeight w:val="20"/>
        </w:trPr>
        <w:tc>
          <w:tcPr>
            <w:tcW w:w="590" w:type="dxa"/>
            <w:shd w:val="clear" w:color="auto" w:fill="auto"/>
          </w:tcPr>
          <w:p w14:paraId="0029477D" w14:textId="0A1B6F96" w:rsidR="009862EA" w:rsidRPr="005A0285" w:rsidRDefault="009862EA" w:rsidP="00BD3943">
            <w:pPr>
              <w:pStyle w:val="TAL"/>
              <w:rPr>
                <w:rFonts w:cs="Arial"/>
                <w:sz w:val="14"/>
                <w:szCs w:val="14"/>
                <w:lang w:eastAsia="zh-CN"/>
              </w:rPr>
            </w:pPr>
            <w:r>
              <w:rPr>
                <w:rFonts w:cs="Arial"/>
                <w:sz w:val="14"/>
                <w:szCs w:val="14"/>
                <w:lang w:eastAsia="zh-CN"/>
              </w:rPr>
              <w:t>x</w:t>
            </w:r>
            <w:r w:rsidRPr="005A0285">
              <w:rPr>
                <w:rFonts w:cs="Arial"/>
                <w:sz w:val="14"/>
                <w:szCs w:val="14"/>
                <w:lang w:eastAsia="zh-CN"/>
              </w:rPr>
              <w:t>-1</w:t>
            </w:r>
          </w:p>
        </w:tc>
        <w:tc>
          <w:tcPr>
            <w:tcW w:w="1253" w:type="dxa"/>
            <w:shd w:val="clear" w:color="auto" w:fill="auto"/>
          </w:tcPr>
          <w:p w14:paraId="4AA837F0" w14:textId="77777777" w:rsidR="009862EA" w:rsidRPr="005A0285" w:rsidRDefault="009862EA" w:rsidP="00BD3943">
            <w:pPr>
              <w:pStyle w:val="TAL"/>
              <w:rPr>
                <w:rFonts w:cs="Arial"/>
                <w:sz w:val="14"/>
                <w:szCs w:val="14"/>
                <w:lang w:eastAsia="zh-CN"/>
              </w:rPr>
            </w:pPr>
            <w:r w:rsidRPr="005A0285">
              <w:rPr>
                <w:rFonts w:cs="Arial"/>
                <w:sz w:val="14"/>
                <w:szCs w:val="14"/>
                <w:lang w:eastAsia="zh-CN"/>
              </w:rPr>
              <w:t>Enhanced RRM requirements specified for CA for FR1 HST</w:t>
            </w:r>
          </w:p>
        </w:tc>
        <w:tc>
          <w:tcPr>
            <w:tcW w:w="1418" w:type="dxa"/>
            <w:shd w:val="clear" w:color="auto" w:fill="auto"/>
          </w:tcPr>
          <w:p w14:paraId="3276CE80" w14:textId="6A16104D" w:rsidR="009862EA" w:rsidRPr="005A0285" w:rsidRDefault="00D83202" w:rsidP="00BD3943">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 t</w:t>
            </w:r>
            <w:r w:rsidR="009862EA" w:rsidRPr="005A0285">
              <w:rPr>
                <w:rFonts w:ascii="Arial" w:hAnsi="Arial" w:cs="Arial"/>
                <w:sz w:val="14"/>
                <w:szCs w:val="14"/>
              </w:rPr>
              <w:t>he enhanced RRM requirements for CA to support</w:t>
            </w:r>
            <w:r>
              <w:rPr>
                <w:rFonts w:ascii="Arial" w:hAnsi="Arial" w:cs="Arial"/>
                <w:sz w:val="14"/>
                <w:szCs w:val="14"/>
              </w:rPr>
              <w:t xml:space="preserve"> FR1</w:t>
            </w:r>
            <w:r w:rsidR="009862EA" w:rsidRPr="005A0285">
              <w:rPr>
                <w:rFonts w:ascii="Arial" w:hAnsi="Arial" w:cs="Arial"/>
                <w:sz w:val="14"/>
                <w:szCs w:val="14"/>
              </w:rPr>
              <w:t xml:space="preserve"> high speed up to 500 km/h, as specified in TS 38.133</w:t>
            </w:r>
          </w:p>
        </w:tc>
        <w:tc>
          <w:tcPr>
            <w:tcW w:w="830" w:type="dxa"/>
            <w:shd w:val="clear" w:color="auto" w:fill="auto"/>
          </w:tcPr>
          <w:p w14:paraId="12DCE456" w14:textId="268AF213" w:rsidR="009862EA" w:rsidRPr="005A0285" w:rsidRDefault="0029768D" w:rsidP="00BD3943">
            <w:pPr>
              <w:pStyle w:val="TAL"/>
              <w:rPr>
                <w:rFonts w:cs="Arial"/>
                <w:sz w:val="14"/>
                <w:szCs w:val="14"/>
                <w:lang w:eastAsia="zh-CN"/>
              </w:rPr>
            </w:pPr>
            <w:r>
              <w:rPr>
                <w:rFonts w:cs="Arial"/>
                <w:sz w:val="14"/>
                <w:szCs w:val="14"/>
                <w:lang w:eastAsia="zh-CN"/>
              </w:rPr>
              <w:t>[</w:t>
            </w:r>
            <w:r w:rsidR="00C744E1">
              <w:rPr>
                <w:rFonts w:cs="Arial" w:hint="eastAsia"/>
                <w:sz w:val="14"/>
                <w:szCs w:val="14"/>
                <w:lang w:eastAsia="zh-CN"/>
              </w:rPr>
              <w:t>N</w:t>
            </w:r>
            <w:r w:rsidR="00C744E1">
              <w:rPr>
                <w:rFonts w:cs="Arial"/>
                <w:sz w:val="14"/>
                <w:szCs w:val="14"/>
                <w:lang w:eastAsia="zh-CN"/>
              </w:rPr>
              <w:t>/A</w:t>
            </w:r>
            <w:r>
              <w:rPr>
                <w:rFonts w:cs="Arial"/>
                <w:sz w:val="14"/>
                <w:szCs w:val="14"/>
                <w:lang w:eastAsia="zh-CN"/>
              </w:rPr>
              <w:t>]</w:t>
            </w:r>
          </w:p>
        </w:tc>
        <w:tc>
          <w:tcPr>
            <w:tcW w:w="729" w:type="dxa"/>
            <w:shd w:val="clear" w:color="auto" w:fill="auto"/>
          </w:tcPr>
          <w:p w14:paraId="3F3076EE" w14:textId="77777777" w:rsidR="009862EA" w:rsidRPr="005A0285" w:rsidRDefault="009862EA" w:rsidP="00BD3943">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414F7170" w14:textId="7830AFC5" w:rsidR="009862EA" w:rsidRPr="005A0285" w:rsidRDefault="00D83202" w:rsidP="00BD3943">
            <w:pPr>
              <w:pStyle w:val="TAL"/>
              <w:rPr>
                <w:rFonts w:cs="Arial"/>
                <w:sz w:val="14"/>
                <w:szCs w:val="14"/>
                <w:lang w:eastAsia="zh-CN"/>
              </w:rPr>
            </w:pPr>
            <w:r>
              <w:rPr>
                <w:rFonts w:cs="Arial"/>
                <w:sz w:val="14"/>
                <w:szCs w:val="14"/>
                <w:lang w:eastAsia="zh-CN"/>
              </w:rPr>
              <w:t>No</w:t>
            </w:r>
          </w:p>
        </w:tc>
        <w:tc>
          <w:tcPr>
            <w:tcW w:w="1418" w:type="dxa"/>
          </w:tcPr>
          <w:p w14:paraId="1FBF9B86" w14:textId="77777777" w:rsidR="009862EA" w:rsidRPr="005A0285" w:rsidRDefault="009862EA" w:rsidP="00BD3943">
            <w:pPr>
              <w:pStyle w:val="TAL"/>
              <w:rPr>
                <w:rFonts w:cs="Arial"/>
                <w:sz w:val="14"/>
                <w:szCs w:val="14"/>
                <w:lang w:val="en-US" w:eastAsia="zh-CN"/>
              </w:rPr>
            </w:pPr>
            <w:r w:rsidRPr="005A0285">
              <w:rPr>
                <w:rFonts w:cs="Arial"/>
                <w:sz w:val="14"/>
                <w:szCs w:val="14"/>
                <w:lang w:val="en-US" w:eastAsia="zh-CN"/>
              </w:rPr>
              <w:t>The performance of RRM for CA in FR1 HST scenario cannot be guaranteed</w:t>
            </w:r>
          </w:p>
        </w:tc>
        <w:tc>
          <w:tcPr>
            <w:tcW w:w="1275" w:type="dxa"/>
            <w:shd w:val="clear" w:color="auto" w:fill="auto"/>
          </w:tcPr>
          <w:p w14:paraId="14BE223F" w14:textId="77777777" w:rsidR="009862EA" w:rsidRPr="005A0285" w:rsidRDefault="009862EA" w:rsidP="00BD3943">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5D349810" w14:textId="77777777" w:rsidR="009862EA" w:rsidRPr="005A0285" w:rsidRDefault="009862EA" w:rsidP="00BD3943">
            <w:pPr>
              <w:pStyle w:val="TAL"/>
              <w:rPr>
                <w:rFonts w:cs="Arial"/>
                <w:sz w:val="14"/>
                <w:szCs w:val="14"/>
                <w:lang w:eastAsia="zh-CN"/>
              </w:rPr>
            </w:pPr>
            <w:r w:rsidRPr="005A0285">
              <w:rPr>
                <w:rFonts w:cs="Arial"/>
                <w:sz w:val="14"/>
                <w:szCs w:val="14"/>
                <w:lang w:eastAsia="zh-CN"/>
              </w:rPr>
              <w:t>NO</w:t>
            </w:r>
          </w:p>
        </w:tc>
        <w:tc>
          <w:tcPr>
            <w:tcW w:w="1276" w:type="dxa"/>
            <w:shd w:val="clear" w:color="auto" w:fill="auto"/>
          </w:tcPr>
          <w:p w14:paraId="45BA7B19" w14:textId="77777777" w:rsidR="009862EA" w:rsidRPr="005A0285" w:rsidRDefault="009862EA" w:rsidP="00BD3943">
            <w:pPr>
              <w:pStyle w:val="TAL"/>
              <w:rPr>
                <w:rFonts w:cs="Arial"/>
                <w:sz w:val="14"/>
                <w:szCs w:val="14"/>
                <w:lang w:eastAsia="ja-JP"/>
              </w:rPr>
            </w:pPr>
            <w:r w:rsidRPr="005A0285">
              <w:rPr>
                <w:rFonts w:cs="Arial"/>
                <w:sz w:val="14"/>
                <w:szCs w:val="14"/>
                <w:lang w:eastAsia="zh-CN"/>
              </w:rPr>
              <w:t>FR1 only</w:t>
            </w:r>
          </w:p>
        </w:tc>
        <w:tc>
          <w:tcPr>
            <w:tcW w:w="992" w:type="dxa"/>
          </w:tcPr>
          <w:p w14:paraId="1E114D65" w14:textId="59E4C7C3" w:rsidR="009862EA" w:rsidRPr="005A0285" w:rsidRDefault="00C744E1" w:rsidP="00BD3943">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709" w:type="dxa"/>
            <w:shd w:val="clear" w:color="auto" w:fill="auto"/>
          </w:tcPr>
          <w:p w14:paraId="18D2D0F8" w14:textId="77777777" w:rsidR="009862EA" w:rsidRPr="005A0285" w:rsidRDefault="009862EA" w:rsidP="00BD3943">
            <w:pPr>
              <w:pStyle w:val="TAL"/>
              <w:rPr>
                <w:rFonts w:cs="Arial"/>
                <w:sz w:val="14"/>
                <w:szCs w:val="14"/>
              </w:rPr>
            </w:pPr>
          </w:p>
        </w:tc>
        <w:tc>
          <w:tcPr>
            <w:tcW w:w="1523" w:type="dxa"/>
            <w:shd w:val="clear" w:color="auto" w:fill="auto"/>
          </w:tcPr>
          <w:p w14:paraId="6AA77330" w14:textId="28036737" w:rsidR="009862EA" w:rsidRPr="005A0285" w:rsidRDefault="00C744E1" w:rsidP="00BD3943">
            <w:pPr>
              <w:pStyle w:val="TAL"/>
              <w:rPr>
                <w:rFonts w:cs="Arial"/>
                <w:sz w:val="14"/>
                <w:szCs w:val="14"/>
                <w:highlight w:val="yellow"/>
                <w:lang w:eastAsia="ja-JP"/>
              </w:rPr>
            </w:pPr>
            <w:r w:rsidRPr="005A0285">
              <w:rPr>
                <w:rFonts w:cs="Arial"/>
                <w:sz w:val="14"/>
                <w:szCs w:val="14"/>
                <w:lang w:eastAsia="zh-CN"/>
              </w:rPr>
              <w:t>O</w:t>
            </w:r>
            <w:r w:rsidR="009862EA" w:rsidRPr="005A0285">
              <w:rPr>
                <w:rFonts w:cs="Arial"/>
                <w:sz w:val="14"/>
                <w:szCs w:val="14"/>
                <w:lang w:eastAsia="zh-CN"/>
              </w:rPr>
              <w:t>ptional</w:t>
            </w:r>
            <w:r>
              <w:rPr>
                <w:rFonts w:cs="Arial"/>
                <w:sz w:val="14"/>
                <w:szCs w:val="14"/>
                <w:lang w:eastAsia="zh-CN"/>
              </w:rPr>
              <w:t xml:space="preserve"> with capability signalling</w:t>
            </w:r>
          </w:p>
        </w:tc>
      </w:tr>
      <w:tr w:rsidR="009862EA" w:rsidRPr="005A0285" w14:paraId="3C2F522C" w14:textId="77777777" w:rsidTr="00BD3943">
        <w:trPr>
          <w:trHeight w:val="20"/>
        </w:trPr>
        <w:tc>
          <w:tcPr>
            <w:tcW w:w="590" w:type="dxa"/>
            <w:shd w:val="clear" w:color="auto" w:fill="auto"/>
          </w:tcPr>
          <w:p w14:paraId="17BD644F" w14:textId="321EA782" w:rsidR="009862EA" w:rsidRPr="005A0285" w:rsidRDefault="009862EA" w:rsidP="00BD3943">
            <w:pPr>
              <w:pStyle w:val="TAL"/>
              <w:rPr>
                <w:rFonts w:cs="Arial"/>
                <w:sz w:val="14"/>
                <w:szCs w:val="14"/>
                <w:lang w:eastAsia="zh-CN"/>
              </w:rPr>
            </w:pPr>
            <w:r>
              <w:rPr>
                <w:rFonts w:cs="Arial"/>
                <w:sz w:val="14"/>
                <w:szCs w:val="14"/>
                <w:lang w:eastAsia="zh-CN"/>
              </w:rPr>
              <w:t>x</w:t>
            </w:r>
            <w:r w:rsidRPr="005A0285">
              <w:rPr>
                <w:rFonts w:cs="Arial"/>
                <w:sz w:val="14"/>
                <w:szCs w:val="14"/>
                <w:lang w:eastAsia="zh-CN"/>
              </w:rPr>
              <w:t>-2</w:t>
            </w:r>
          </w:p>
        </w:tc>
        <w:tc>
          <w:tcPr>
            <w:tcW w:w="1253" w:type="dxa"/>
            <w:shd w:val="clear" w:color="auto" w:fill="auto"/>
          </w:tcPr>
          <w:p w14:paraId="57BDEEA8" w14:textId="77777777" w:rsidR="009862EA" w:rsidRPr="005A0285" w:rsidRDefault="009862EA" w:rsidP="00BD3943">
            <w:pPr>
              <w:pStyle w:val="TAL"/>
              <w:rPr>
                <w:rFonts w:cs="Arial"/>
                <w:sz w:val="14"/>
                <w:szCs w:val="14"/>
                <w:lang w:eastAsia="zh-CN"/>
              </w:rPr>
            </w:pPr>
            <w:r w:rsidRPr="005A0285">
              <w:rPr>
                <w:rFonts w:cs="Arial"/>
                <w:sz w:val="14"/>
                <w:szCs w:val="14"/>
                <w:lang w:eastAsia="zh-CN"/>
              </w:rPr>
              <w:t>Enhanced RRM requirements specified for inter-frequency measurement in connected mode for FR1 HST</w:t>
            </w:r>
          </w:p>
        </w:tc>
        <w:tc>
          <w:tcPr>
            <w:tcW w:w="1418" w:type="dxa"/>
            <w:shd w:val="clear" w:color="auto" w:fill="auto"/>
          </w:tcPr>
          <w:p w14:paraId="2C799992" w14:textId="3173C177" w:rsidR="009862EA" w:rsidRPr="005A0285" w:rsidRDefault="00D83202" w:rsidP="00BD3943">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009862EA" w:rsidRPr="005A0285">
              <w:rPr>
                <w:rFonts w:ascii="Arial" w:hAnsi="Arial" w:cs="Arial"/>
                <w:sz w:val="14"/>
                <w:szCs w:val="14"/>
              </w:rPr>
              <w:t xml:space="preserve">he enhanced RRM requirements for inter-frequency measurement in connected mode to support </w:t>
            </w:r>
            <w:r>
              <w:rPr>
                <w:rFonts w:ascii="Arial" w:hAnsi="Arial" w:cs="Arial"/>
                <w:sz w:val="14"/>
                <w:szCs w:val="14"/>
              </w:rPr>
              <w:t xml:space="preserve">FR1 </w:t>
            </w:r>
            <w:r w:rsidR="009862EA" w:rsidRPr="005A0285">
              <w:rPr>
                <w:rFonts w:ascii="Arial" w:hAnsi="Arial" w:cs="Arial"/>
                <w:sz w:val="14"/>
                <w:szCs w:val="14"/>
              </w:rPr>
              <w:t>high speed up to 500 km/h, as specified in TS 38.133</w:t>
            </w:r>
          </w:p>
        </w:tc>
        <w:tc>
          <w:tcPr>
            <w:tcW w:w="830" w:type="dxa"/>
            <w:shd w:val="clear" w:color="auto" w:fill="auto"/>
          </w:tcPr>
          <w:p w14:paraId="50053727" w14:textId="4AC03E39" w:rsidR="009862EA" w:rsidRPr="005A0285" w:rsidRDefault="0029768D" w:rsidP="00BD3943">
            <w:pPr>
              <w:pStyle w:val="TAL"/>
              <w:rPr>
                <w:rFonts w:cs="Arial"/>
                <w:sz w:val="14"/>
                <w:szCs w:val="14"/>
                <w:lang w:eastAsia="zh-CN"/>
              </w:rPr>
            </w:pPr>
            <w:r>
              <w:rPr>
                <w:rFonts w:cs="Arial"/>
                <w:sz w:val="14"/>
                <w:szCs w:val="14"/>
                <w:lang w:eastAsia="zh-CN"/>
              </w:rPr>
              <w:t>[</w:t>
            </w:r>
            <w:r w:rsidR="00C744E1">
              <w:rPr>
                <w:rFonts w:cs="Arial" w:hint="eastAsia"/>
                <w:sz w:val="14"/>
                <w:szCs w:val="14"/>
                <w:lang w:eastAsia="zh-CN"/>
              </w:rPr>
              <w:t>N</w:t>
            </w:r>
            <w:r w:rsidR="00C744E1">
              <w:rPr>
                <w:rFonts w:cs="Arial"/>
                <w:sz w:val="14"/>
                <w:szCs w:val="14"/>
                <w:lang w:eastAsia="zh-CN"/>
              </w:rPr>
              <w:t>/A</w:t>
            </w:r>
            <w:r>
              <w:rPr>
                <w:rFonts w:cs="Arial"/>
                <w:sz w:val="14"/>
                <w:szCs w:val="14"/>
                <w:lang w:eastAsia="zh-CN"/>
              </w:rPr>
              <w:t>]</w:t>
            </w:r>
          </w:p>
        </w:tc>
        <w:tc>
          <w:tcPr>
            <w:tcW w:w="729" w:type="dxa"/>
            <w:shd w:val="clear" w:color="auto" w:fill="auto"/>
          </w:tcPr>
          <w:p w14:paraId="7321A716" w14:textId="77777777" w:rsidR="009862EA" w:rsidRPr="005A0285" w:rsidRDefault="009862EA" w:rsidP="00BD3943">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6D13E19D" w14:textId="6CE8E883" w:rsidR="009862EA" w:rsidRPr="005A0285" w:rsidRDefault="00C744E1" w:rsidP="00BD3943">
            <w:pPr>
              <w:pStyle w:val="TAL"/>
              <w:rPr>
                <w:rFonts w:cs="Arial"/>
                <w:sz w:val="14"/>
                <w:szCs w:val="14"/>
                <w:lang w:eastAsia="ja-JP"/>
              </w:rPr>
            </w:pPr>
            <w:r>
              <w:rPr>
                <w:rFonts w:cs="Arial"/>
                <w:sz w:val="14"/>
                <w:szCs w:val="14"/>
                <w:lang w:eastAsia="zh-CN"/>
              </w:rPr>
              <w:t>No</w:t>
            </w:r>
          </w:p>
        </w:tc>
        <w:tc>
          <w:tcPr>
            <w:tcW w:w="1418" w:type="dxa"/>
          </w:tcPr>
          <w:p w14:paraId="2EC33028" w14:textId="77777777" w:rsidR="009862EA" w:rsidRPr="005A0285" w:rsidRDefault="009862EA" w:rsidP="00BD3943">
            <w:pPr>
              <w:pStyle w:val="TAL"/>
              <w:rPr>
                <w:rFonts w:cs="Arial"/>
                <w:sz w:val="14"/>
                <w:szCs w:val="14"/>
                <w:lang w:eastAsia="ja-JP"/>
              </w:rPr>
            </w:pPr>
            <w:r w:rsidRPr="005A0285">
              <w:rPr>
                <w:rFonts w:cs="Arial"/>
                <w:sz w:val="14"/>
                <w:szCs w:val="14"/>
                <w:lang w:val="en-US" w:eastAsia="zh-CN"/>
              </w:rPr>
              <w:t>The performance of RRM for inter-frequency measurement in connected mode for FR1 HST cannot be guaranteed</w:t>
            </w:r>
          </w:p>
        </w:tc>
        <w:tc>
          <w:tcPr>
            <w:tcW w:w="1275" w:type="dxa"/>
            <w:shd w:val="clear" w:color="auto" w:fill="auto"/>
          </w:tcPr>
          <w:p w14:paraId="111B4C92" w14:textId="77777777" w:rsidR="009862EA" w:rsidRPr="005A0285" w:rsidRDefault="009862EA" w:rsidP="00BD3943">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5F552EF1" w14:textId="77777777" w:rsidR="009862EA" w:rsidRPr="005A0285" w:rsidRDefault="009862EA" w:rsidP="00BD3943">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61F6AC57" w14:textId="77777777" w:rsidR="009862EA" w:rsidRPr="005A0285" w:rsidRDefault="009862EA" w:rsidP="00BD3943">
            <w:pPr>
              <w:pStyle w:val="TAL"/>
              <w:rPr>
                <w:rFonts w:cs="Arial"/>
                <w:sz w:val="14"/>
                <w:szCs w:val="14"/>
                <w:lang w:eastAsia="ja-JP"/>
              </w:rPr>
            </w:pPr>
            <w:r w:rsidRPr="005A0285">
              <w:rPr>
                <w:rFonts w:cs="Arial"/>
                <w:sz w:val="14"/>
                <w:szCs w:val="14"/>
                <w:lang w:eastAsia="zh-CN"/>
              </w:rPr>
              <w:t>FR1 only</w:t>
            </w:r>
          </w:p>
        </w:tc>
        <w:tc>
          <w:tcPr>
            <w:tcW w:w="992" w:type="dxa"/>
          </w:tcPr>
          <w:p w14:paraId="4F3E68CF" w14:textId="59F892C7" w:rsidR="009862EA" w:rsidRPr="005A0285" w:rsidRDefault="00C744E1" w:rsidP="00BD3943">
            <w:pPr>
              <w:pStyle w:val="TAL"/>
              <w:rPr>
                <w:rFonts w:cs="Arial"/>
                <w:sz w:val="14"/>
                <w:szCs w:val="14"/>
              </w:rPr>
            </w:pPr>
            <w:r>
              <w:rPr>
                <w:rFonts w:cs="Arial" w:hint="eastAsia"/>
                <w:sz w:val="14"/>
                <w:szCs w:val="14"/>
                <w:lang w:eastAsia="zh-CN"/>
              </w:rPr>
              <w:t>N</w:t>
            </w:r>
            <w:r>
              <w:rPr>
                <w:rFonts w:cs="Arial"/>
                <w:sz w:val="14"/>
                <w:szCs w:val="14"/>
                <w:lang w:eastAsia="zh-CN"/>
              </w:rPr>
              <w:t>/A</w:t>
            </w:r>
          </w:p>
        </w:tc>
        <w:tc>
          <w:tcPr>
            <w:tcW w:w="709" w:type="dxa"/>
            <w:shd w:val="clear" w:color="auto" w:fill="auto"/>
          </w:tcPr>
          <w:p w14:paraId="2847B9EC" w14:textId="77777777" w:rsidR="009862EA" w:rsidRPr="005A0285" w:rsidRDefault="009862EA" w:rsidP="00BD3943">
            <w:pPr>
              <w:pStyle w:val="TAL"/>
              <w:rPr>
                <w:rFonts w:cs="Arial"/>
                <w:sz w:val="14"/>
                <w:szCs w:val="14"/>
              </w:rPr>
            </w:pPr>
          </w:p>
        </w:tc>
        <w:tc>
          <w:tcPr>
            <w:tcW w:w="1523" w:type="dxa"/>
            <w:shd w:val="clear" w:color="auto" w:fill="auto"/>
          </w:tcPr>
          <w:p w14:paraId="62B45BB6" w14:textId="39C7A1E5" w:rsidR="009862EA" w:rsidRPr="005A0285" w:rsidRDefault="00C744E1" w:rsidP="00BD3943">
            <w:pPr>
              <w:pStyle w:val="TAL"/>
              <w:rPr>
                <w:rFonts w:cs="Arial"/>
                <w:sz w:val="14"/>
                <w:szCs w:val="14"/>
                <w:highlight w:val="yellow"/>
                <w:lang w:eastAsia="ja-JP"/>
              </w:rPr>
            </w:pPr>
            <w:r w:rsidRPr="005A0285">
              <w:rPr>
                <w:rFonts w:cs="Arial"/>
                <w:sz w:val="14"/>
                <w:szCs w:val="14"/>
                <w:lang w:eastAsia="zh-CN"/>
              </w:rPr>
              <w:t>O</w:t>
            </w:r>
            <w:r w:rsidR="009862EA" w:rsidRPr="005A0285">
              <w:rPr>
                <w:rFonts w:cs="Arial"/>
                <w:sz w:val="14"/>
                <w:szCs w:val="14"/>
                <w:lang w:eastAsia="zh-CN"/>
              </w:rPr>
              <w:t>ptional</w:t>
            </w:r>
            <w:r>
              <w:rPr>
                <w:rFonts w:cs="Arial"/>
                <w:sz w:val="14"/>
                <w:szCs w:val="14"/>
                <w:lang w:eastAsia="zh-CN"/>
              </w:rPr>
              <w:t xml:space="preserve"> with capability signalling</w:t>
            </w:r>
          </w:p>
        </w:tc>
      </w:tr>
      <w:tr w:rsidR="009862EA" w:rsidRPr="005A0285" w14:paraId="55FDBD52" w14:textId="77777777" w:rsidTr="00BD3943">
        <w:trPr>
          <w:trHeight w:val="20"/>
        </w:trPr>
        <w:tc>
          <w:tcPr>
            <w:tcW w:w="590" w:type="dxa"/>
            <w:shd w:val="clear" w:color="auto" w:fill="auto"/>
          </w:tcPr>
          <w:p w14:paraId="7E7041E4" w14:textId="56D3DD54" w:rsidR="009862EA" w:rsidRPr="005A0285" w:rsidRDefault="009862EA" w:rsidP="00BD3943">
            <w:pPr>
              <w:pStyle w:val="TAL"/>
              <w:rPr>
                <w:rFonts w:cs="Arial"/>
                <w:sz w:val="14"/>
                <w:szCs w:val="14"/>
                <w:lang w:eastAsia="zh-CN"/>
              </w:rPr>
            </w:pPr>
            <w:r>
              <w:rPr>
                <w:rFonts w:cs="Arial"/>
                <w:sz w:val="14"/>
                <w:szCs w:val="14"/>
                <w:lang w:eastAsia="zh-CN"/>
              </w:rPr>
              <w:t>x</w:t>
            </w:r>
            <w:r w:rsidRPr="005A0285">
              <w:rPr>
                <w:rFonts w:cs="Arial" w:hint="eastAsia"/>
                <w:sz w:val="14"/>
                <w:szCs w:val="14"/>
                <w:lang w:eastAsia="zh-CN"/>
              </w:rPr>
              <w:t>-</w:t>
            </w:r>
            <w:r w:rsidRPr="005A0285">
              <w:rPr>
                <w:rFonts w:cs="Arial"/>
                <w:sz w:val="14"/>
                <w:szCs w:val="14"/>
                <w:lang w:eastAsia="zh-CN"/>
              </w:rPr>
              <w:t>3</w:t>
            </w:r>
          </w:p>
        </w:tc>
        <w:tc>
          <w:tcPr>
            <w:tcW w:w="1253" w:type="dxa"/>
            <w:shd w:val="clear" w:color="auto" w:fill="auto"/>
          </w:tcPr>
          <w:p w14:paraId="339CB4DA" w14:textId="6C328968" w:rsidR="009862EA" w:rsidRPr="005A0285" w:rsidRDefault="009862EA" w:rsidP="00BD3943">
            <w:pPr>
              <w:pStyle w:val="TAL"/>
              <w:rPr>
                <w:rFonts w:cs="Arial"/>
                <w:sz w:val="14"/>
                <w:szCs w:val="14"/>
                <w:lang w:eastAsia="zh-CN"/>
              </w:rPr>
            </w:pPr>
            <w:r w:rsidRPr="005A0285">
              <w:rPr>
                <w:rFonts w:cs="Arial"/>
                <w:sz w:val="14"/>
                <w:szCs w:val="14"/>
                <w:lang w:eastAsia="zh-CN"/>
              </w:rPr>
              <w:t>Enhanced RRM requirements specified for inter-frequency measurement in idle</w:t>
            </w:r>
            <w:r w:rsidRPr="005E148E">
              <w:rPr>
                <w:rFonts w:cs="Arial"/>
                <w:sz w:val="14"/>
                <w:szCs w:val="14"/>
                <w:lang w:eastAsia="zh-CN"/>
              </w:rPr>
              <w:t xml:space="preserve"> m</w:t>
            </w:r>
            <w:r w:rsidRPr="005A0285">
              <w:rPr>
                <w:rFonts w:cs="Arial"/>
                <w:sz w:val="14"/>
                <w:szCs w:val="14"/>
                <w:lang w:eastAsia="zh-CN"/>
              </w:rPr>
              <w:t>ode for FR1 HST</w:t>
            </w:r>
          </w:p>
        </w:tc>
        <w:tc>
          <w:tcPr>
            <w:tcW w:w="1418" w:type="dxa"/>
            <w:shd w:val="clear" w:color="auto" w:fill="auto"/>
          </w:tcPr>
          <w:p w14:paraId="1DD2CDC3" w14:textId="4F27CF87" w:rsidR="009862EA" w:rsidRPr="005A0285" w:rsidRDefault="00D83202" w:rsidP="00BD3943">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009862EA" w:rsidRPr="005A0285">
              <w:rPr>
                <w:rFonts w:ascii="Arial" w:hAnsi="Arial" w:cs="Arial"/>
                <w:sz w:val="14"/>
                <w:szCs w:val="14"/>
              </w:rPr>
              <w:t>he enhanced RRM requirements for inter-frequency measurement in idle</w:t>
            </w:r>
            <w:r w:rsidR="009862EA" w:rsidRPr="005E148E">
              <w:rPr>
                <w:rFonts w:ascii="Arial" w:hAnsi="Arial" w:cs="Arial"/>
                <w:sz w:val="14"/>
                <w:szCs w:val="14"/>
              </w:rPr>
              <w:t xml:space="preserve"> </w:t>
            </w:r>
            <w:r w:rsidR="009862EA" w:rsidRPr="005A0285">
              <w:rPr>
                <w:rFonts w:ascii="Arial" w:hAnsi="Arial" w:cs="Arial"/>
                <w:sz w:val="14"/>
                <w:szCs w:val="14"/>
              </w:rPr>
              <w:t xml:space="preserve">mode to support </w:t>
            </w:r>
            <w:r>
              <w:rPr>
                <w:rFonts w:ascii="Arial" w:hAnsi="Arial" w:cs="Arial"/>
                <w:sz w:val="14"/>
                <w:szCs w:val="14"/>
              </w:rPr>
              <w:t xml:space="preserve">FR1 </w:t>
            </w:r>
            <w:r w:rsidR="009862EA" w:rsidRPr="005A0285">
              <w:rPr>
                <w:rFonts w:ascii="Arial" w:hAnsi="Arial" w:cs="Arial"/>
                <w:sz w:val="14"/>
                <w:szCs w:val="14"/>
              </w:rPr>
              <w:t>high speed up to 500 km/h, as specified in TS 38.133</w:t>
            </w:r>
          </w:p>
        </w:tc>
        <w:tc>
          <w:tcPr>
            <w:tcW w:w="830" w:type="dxa"/>
            <w:shd w:val="clear" w:color="auto" w:fill="auto"/>
          </w:tcPr>
          <w:p w14:paraId="3B2C7F04" w14:textId="5191141D" w:rsidR="009862EA" w:rsidRPr="005A0285" w:rsidRDefault="0029768D" w:rsidP="00BD3943">
            <w:pPr>
              <w:pStyle w:val="TAL"/>
              <w:rPr>
                <w:rFonts w:cs="Arial"/>
                <w:sz w:val="14"/>
                <w:szCs w:val="14"/>
              </w:rPr>
            </w:pPr>
            <w:r>
              <w:rPr>
                <w:rFonts w:cs="Arial"/>
                <w:sz w:val="14"/>
                <w:szCs w:val="14"/>
                <w:lang w:eastAsia="zh-CN"/>
              </w:rPr>
              <w:t>[</w:t>
            </w:r>
            <w:r w:rsidR="00C744E1">
              <w:rPr>
                <w:rFonts w:cs="Arial" w:hint="eastAsia"/>
                <w:sz w:val="14"/>
                <w:szCs w:val="14"/>
                <w:lang w:eastAsia="zh-CN"/>
              </w:rPr>
              <w:t>N</w:t>
            </w:r>
            <w:r w:rsidR="00C744E1">
              <w:rPr>
                <w:rFonts w:cs="Arial"/>
                <w:sz w:val="14"/>
                <w:szCs w:val="14"/>
                <w:lang w:eastAsia="zh-CN"/>
              </w:rPr>
              <w:t>/A</w:t>
            </w:r>
            <w:r>
              <w:rPr>
                <w:rFonts w:cs="Arial"/>
                <w:sz w:val="14"/>
                <w:szCs w:val="14"/>
                <w:lang w:eastAsia="zh-CN"/>
              </w:rPr>
              <w:t>]</w:t>
            </w:r>
          </w:p>
        </w:tc>
        <w:tc>
          <w:tcPr>
            <w:tcW w:w="729" w:type="dxa"/>
            <w:shd w:val="clear" w:color="auto" w:fill="auto"/>
          </w:tcPr>
          <w:p w14:paraId="351199BD" w14:textId="77777777" w:rsidR="009862EA" w:rsidRPr="005A0285" w:rsidRDefault="009862EA" w:rsidP="00BD3943">
            <w:pPr>
              <w:pStyle w:val="TAL"/>
              <w:rPr>
                <w:rFonts w:cs="Arial"/>
                <w:sz w:val="14"/>
                <w:szCs w:val="14"/>
                <w:lang w:eastAsia="zh-CN"/>
              </w:rPr>
            </w:pPr>
            <w:r w:rsidRPr="005A0285">
              <w:rPr>
                <w:rFonts w:cs="Arial" w:hint="eastAsia"/>
                <w:sz w:val="14"/>
                <w:szCs w:val="14"/>
                <w:lang w:eastAsia="zh-CN"/>
              </w:rPr>
              <w:t>No</w:t>
            </w:r>
          </w:p>
        </w:tc>
        <w:tc>
          <w:tcPr>
            <w:tcW w:w="992" w:type="dxa"/>
            <w:shd w:val="clear" w:color="auto" w:fill="auto"/>
          </w:tcPr>
          <w:p w14:paraId="7F43C6F7" w14:textId="3E2CDFE7" w:rsidR="009862EA" w:rsidRPr="005A0285" w:rsidRDefault="00C744E1" w:rsidP="00BD3943">
            <w:pPr>
              <w:pStyle w:val="TAL"/>
              <w:rPr>
                <w:rFonts w:cs="Arial"/>
                <w:sz w:val="14"/>
                <w:szCs w:val="14"/>
                <w:lang w:eastAsia="ja-JP"/>
              </w:rPr>
            </w:pPr>
            <w:r>
              <w:rPr>
                <w:rFonts w:cs="Arial"/>
                <w:sz w:val="14"/>
                <w:szCs w:val="14"/>
                <w:lang w:eastAsia="zh-CN"/>
              </w:rPr>
              <w:t>No</w:t>
            </w:r>
          </w:p>
        </w:tc>
        <w:tc>
          <w:tcPr>
            <w:tcW w:w="1418" w:type="dxa"/>
          </w:tcPr>
          <w:p w14:paraId="6634F3BB" w14:textId="09B4D678" w:rsidR="009862EA" w:rsidRPr="005A0285" w:rsidRDefault="009862EA" w:rsidP="00BD3943">
            <w:pPr>
              <w:pStyle w:val="TAL"/>
              <w:rPr>
                <w:rFonts w:cs="Arial"/>
                <w:sz w:val="14"/>
                <w:szCs w:val="14"/>
                <w:lang w:eastAsia="ja-JP"/>
              </w:rPr>
            </w:pPr>
            <w:r w:rsidRPr="005A0285">
              <w:rPr>
                <w:rFonts w:cs="Arial"/>
                <w:sz w:val="14"/>
                <w:szCs w:val="14"/>
                <w:lang w:val="en-US" w:eastAsia="zh-CN"/>
              </w:rPr>
              <w:t>The performance of RRM for inter-frequency measurement in idle mode for FR1 HST cannot be guaranteed</w:t>
            </w:r>
          </w:p>
        </w:tc>
        <w:tc>
          <w:tcPr>
            <w:tcW w:w="1275" w:type="dxa"/>
            <w:shd w:val="clear" w:color="auto" w:fill="auto"/>
          </w:tcPr>
          <w:p w14:paraId="18772C78" w14:textId="77777777" w:rsidR="009862EA" w:rsidRPr="005A0285" w:rsidRDefault="009862EA" w:rsidP="00BD3943">
            <w:pPr>
              <w:pStyle w:val="TAL"/>
              <w:rPr>
                <w:rFonts w:cs="Arial"/>
                <w:sz w:val="14"/>
                <w:szCs w:val="14"/>
                <w:lang w:eastAsia="ja-JP"/>
              </w:rPr>
            </w:pPr>
            <w:r w:rsidRPr="005A0285">
              <w:rPr>
                <w:rFonts w:cs="Arial"/>
                <w:sz w:val="14"/>
                <w:szCs w:val="14"/>
                <w:lang w:eastAsia="zh-CN"/>
              </w:rPr>
              <w:t>Per UE</w:t>
            </w:r>
          </w:p>
        </w:tc>
        <w:tc>
          <w:tcPr>
            <w:tcW w:w="1276" w:type="dxa"/>
            <w:shd w:val="clear" w:color="auto" w:fill="auto"/>
          </w:tcPr>
          <w:p w14:paraId="2EF1C1C6" w14:textId="77777777" w:rsidR="009862EA" w:rsidRPr="005A0285" w:rsidRDefault="009862EA" w:rsidP="00BD3943">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0BA39C07" w14:textId="77777777" w:rsidR="009862EA" w:rsidRPr="005A0285" w:rsidRDefault="009862EA" w:rsidP="00BD3943">
            <w:pPr>
              <w:pStyle w:val="TAL"/>
              <w:rPr>
                <w:rFonts w:cs="Arial"/>
                <w:sz w:val="14"/>
                <w:szCs w:val="14"/>
                <w:lang w:eastAsia="ja-JP"/>
              </w:rPr>
            </w:pPr>
            <w:r w:rsidRPr="005A0285">
              <w:rPr>
                <w:rFonts w:cs="Arial"/>
                <w:sz w:val="14"/>
                <w:szCs w:val="14"/>
                <w:lang w:eastAsia="zh-CN"/>
              </w:rPr>
              <w:t>FR1 only</w:t>
            </w:r>
          </w:p>
        </w:tc>
        <w:tc>
          <w:tcPr>
            <w:tcW w:w="992" w:type="dxa"/>
          </w:tcPr>
          <w:p w14:paraId="1EA57CE1" w14:textId="3023C0D9" w:rsidR="009862EA" w:rsidRPr="005A0285" w:rsidRDefault="00C744E1" w:rsidP="00BD3943">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709" w:type="dxa"/>
            <w:shd w:val="clear" w:color="auto" w:fill="auto"/>
          </w:tcPr>
          <w:p w14:paraId="4DB49064" w14:textId="77777777" w:rsidR="009862EA" w:rsidRPr="005A0285" w:rsidRDefault="009862EA" w:rsidP="00BD3943">
            <w:pPr>
              <w:pStyle w:val="TAL"/>
              <w:rPr>
                <w:rFonts w:cs="Arial"/>
                <w:sz w:val="14"/>
                <w:szCs w:val="14"/>
              </w:rPr>
            </w:pPr>
          </w:p>
        </w:tc>
        <w:tc>
          <w:tcPr>
            <w:tcW w:w="1523" w:type="dxa"/>
            <w:shd w:val="clear" w:color="auto" w:fill="auto"/>
          </w:tcPr>
          <w:p w14:paraId="23141F33" w14:textId="344F7ECA" w:rsidR="009862EA" w:rsidRPr="005A0285" w:rsidRDefault="009862EA" w:rsidP="00BD3943">
            <w:pPr>
              <w:pStyle w:val="TAL"/>
              <w:rPr>
                <w:rFonts w:cs="Arial"/>
                <w:sz w:val="14"/>
                <w:szCs w:val="14"/>
                <w:highlight w:val="yellow"/>
                <w:lang w:eastAsia="ja-JP"/>
              </w:rPr>
            </w:pPr>
            <w:r w:rsidRPr="005A0285">
              <w:rPr>
                <w:rFonts w:cs="Arial"/>
                <w:sz w:val="14"/>
                <w:szCs w:val="14"/>
                <w:lang w:eastAsia="zh-CN"/>
              </w:rPr>
              <w:t>Optional without capability</w:t>
            </w:r>
            <w:r w:rsidR="00C744E1">
              <w:rPr>
                <w:rFonts w:cs="Arial"/>
                <w:sz w:val="14"/>
                <w:szCs w:val="14"/>
                <w:lang w:eastAsia="zh-CN"/>
              </w:rPr>
              <w:t xml:space="preserve"> signalling</w:t>
            </w:r>
          </w:p>
        </w:tc>
      </w:tr>
    </w:tbl>
    <w:p w14:paraId="281901A8" w14:textId="77777777" w:rsidR="009862EA" w:rsidRPr="009862EA" w:rsidRDefault="009862EA" w:rsidP="009862EA">
      <w:pPr>
        <w:spacing w:after="120"/>
        <w:rPr>
          <w:color w:val="0070C0"/>
          <w:szCs w:val="24"/>
          <w:lang w:eastAsia="zh-CN"/>
        </w:rPr>
      </w:pPr>
    </w:p>
    <w:p w14:paraId="3FE0F3DE" w14:textId="77777777" w:rsidR="00EF6F59" w:rsidRPr="002B1263" w:rsidRDefault="00EF6F59" w:rsidP="00EF6F59">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EF6F59" w:rsidRPr="002B1263" w14:paraId="58E4BA67" w14:textId="77777777" w:rsidTr="00BD3943">
        <w:tc>
          <w:tcPr>
            <w:tcW w:w="9631" w:type="dxa"/>
            <w:gridSpan w:val="2"/>
          </w:tcPr>
          <w:p w14:paraId="33F85514" w14:textId="29CDF317" w:rsidR="00EF6F59" w:rsidRPr="002B1263" w:rsidRDefault="00EF6F59" w:rsidP="00BD3943">
            <w:pPr>
              <w:rPr>
                <w:rFonts w:eastAsia="Malgun Gothic"/>
                <w:b/>
                <w:u w:val="single"/>
                <w:lang w:eastAsia="ko-KR"/>
              </w:rPr>
            </w:pPr>
            <w:r w:rsidRPr="002B1263">
              <w:rPr>
                <w:b/>
                <w:u w:val="single"/>
                <w:lang w:eastAsia="ko-KR"/>
              </w:rPr>
              <w:t xml:space="preserve">Issue </w:t>
            </w:r>
            <w:r>
              <w:rPr>
                <w:b/>
                <w:u w:val="single"/>
                <w:lang w:eastAsia="ko-KR"/>
              </w:rPr>
              <w:t>5</w:t>
            </w:r>
            <w:r w:rsidRPr="002B1263">
              <w:rPr>
                <w:b/>
                <w:u w:val="single"/>
                <w:lang w:eastAsia="ko-KR"/>
              </w:rPr>
              <w:t>-1</w:t>
            </w:r>
            <w:r>
              <w:rPr>
                <w:b/>
                <w:u w:val="single"/>
                <w:lang w:eastAsia="ko-KR"/>
              </w:rPr>
              <w:t>-1</w:t>
            </w:r>
            <w:r w:rsidRPr="002B1263">
              <w:rPr>
                <w:b/>
                <w:u w:val="single"/>
                <w:lang w:eastAsia="ko-KR"/>
              </w:rPr>
              <w:t xml:space="preserve">: </w:t>
            </w:r>
            <w:r>
              <w:rPr>
                <w:b/>
                <w:u w:val="single"/>
                <w:lang w:eastAsia="ko-KR"/>
              </w:rPr>
              <w:t>UE feature for RRM enhancement for FR1 HST</w:t>
            </w:r>
          </w:p>
        </w:tc>
      </w:tr>
      <w:tr w:rsidR="00EF6F59" w:rsidRPr="002B1263" w14:paraId="797C36EF" w14:textId="77777777" w:rsidTr="00BD3943">
        <w:tc>
          <w:tcPr>
            <w:tcW w:w="1236" w:type="dxa"/>
          </w:tcPr>
          <w:p w14:paraId="59CFEEF6" w14:textId="77777777" w:rsidR="00EF6F59" w:rsidRPr="002B1263" w:rsidRDefault="00EF6F59" w:rsidP="00BD3943">
            <w:pPr>
              <w:spacing w:after="120"/>
              <w:rPr>
                <w:rFonts w:eastAsiaTheme="minorEastAsia"/>
                <w:b/>
                <w:bCs/>
                <w:color w:val="0070C0"/>
                <w:lang w:val="en-US" w:eastAsia="zh-CN"/>
              </w:rPr>
            </w:pPr>
            <w:r w:rsidRPr="002B1263">
              <w:rPr>
                <w:rFonts w:eastAsiaTheme="minorEastAsia"/>
                <w:b/>
                <w:bCs/>
                <w:color w:val="0070C0"/>
                <w:lang w:val="en-US" w:eastAsia="zh-CN"/>
              </w:rPr>
              <w:t>Company</w:t>
            </w:r>
          </w:p>
        </w:tc>
        <w:tc>
          <w:tcPr>
            <w:tcW w:w="8395" w:type="dxa"/>
          </w:tcPr>
          <w:p w14:paraId="190F42A3" w14:textId="77777777" w:rsidR="00EF6F59" w:rsidRPr="002B1263" w:rsidRDefault="00EF6F59" w:rsidP="00BD3943">
            <w:pPr>
              <w:spacing w:after="120"/>
              <w:rPr>
                <w:rFonts w:eastAsiaTheme="minorEastAsia"/>
                <w:b/>
                <w:bCs/>
                <w:color w:val="0070C0"/>
                <w:lang w:val="en-US" w:eastAsia="zh-CN"/>
              </w:rPr>
            </w:pPr>
            <w:r w:rsidRPr="002B1263">
              <w:rPr>
                <w:rFonts w:eastAsiaTheme="minorEastAsia"/>
                <w:b/>
                <w:bCs/>
                <w:color w:val="0070C0"/>
                <w:lang w:val="en-US" w:eastAsia="zh-CN"/>
              </w:rPr>
              <w:t>Comments</w:t>
            </w:r>
          </w:p>
        </w:tc>
      </w:tr>
      <w:tr w:rsidR="00EF6F59" w14:paraId="3526E434" w14:textId="77777777" w:rsidTr="00BD3943">
        <w:tc>
          <w:tcPr>
            <w:tcW w:w="1236" w:type="dxa"/>
          </w:tcPr>
          <w:p w14:paraId="2D547938" w14:textId="106F7B7A" w:rsidR="00EF6F59" w:rsidRPr="002B1263" w:rsidRDefault="00BE6EA1" w:rsidP="00BD394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CBB1FB4" w14:textId="0C49A027" w:rsidR="00EF6F59" w:rsidRDefault="00BE6EA1" w:rsidP="00BD3943">
            <w:pPr>
              <w:spacing w:after="120"/>
              <w:rPr>
                <w:rFonts w:eastAsiaTheme="minorEastAsia"/>
                <w:color w:val="0070C0"/>
                <w:lang w:val="en-US" w:eastAsia="zh-CN"/>
              </w:rPr>
            </w:pPr>
            <w:r>
              <w:t xml:space="preserve"> </w:t>
            </w:r>
            <w:r w:rsidRPr="00BE6EA1">
              <w:rPr>
                <w:rFonts w:eastAsiaTheme="minorEastAsia"/>
                <w:color w:val="0070C0"/>
                <w:lang w:val="en-US" w:eastAsia="zh-CN"/>
              </w:rPr>
              <w:t>OK with the recommended WF.</w:t>
            </w:r>
          </w:p>
          <w:p w14:paraId="51BC055F" w14:textId="77777777" w:rsidR="00EF6F59" w:rsidRPr="003418CB" w:rsidRDefault="00EF6F59" w:rsidP="00BD3943">
            <w:pPr>
              <w:spacing w:after="120"/>
              <w:rPr>
                <w:rFonts w:eastAsiaTheme="minorEastAsia"/>
                <w:color w:val="0070C0"/>
                <w:lang w:val="en-US" w:eastAsia="zh-CN"/>
              </w:rPr>
            </w:pPr>
          </w:p>
        </w:tc>
      </w:tr>
      <w:tr w:rsidR="00EF6F59" w14:paraId="2156E7D8" w14:textId="77777777" w:rsidTr="00BD3943">
        <w:tc>
          <w:tcPr>
            <w:tcW w:w="1236" w:type="dxa"/>
          </w:tcPr>
          <w:p w14:paraId="300D7ECD" w14:textId="39D31AC4" w:rsidR="00EF6F59" w:rsidRDefault="004155F0" w:rsidP="00BD39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C64522" w14:textId="39685CD9" w:rsidR="00EF6F59" w:rsidRDefault="004155F0" w:rsidP="00BD3943">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40728D" w14:paraId="7A9877E1" w14:textId="77777777" w:rsidTr="00BD3943">
        <w:tc>
          <w:tcPr>
            <w:tcW w:w="1236" w:type="dxa"/>
          </w:tcPr>
          <w:p w14:paraId="035DC89F" w14:textId="38A5942C" w:rsidR="0040728D" w:rsidRDefault="0040728D" w:rsidP="0040728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3FE6214E" w14:textId="213792BB" w:rsidR="0040728D" w:rsidRPr="00BE6EA1" w:rsidRDefault="0040728D" w:rsidP="0040728D">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9020F3" w14:paraId="75633219" w14:textId="77777777" w:rsidTr="00BD3943">
        <w:tc>
          <w:tcPr>
            <w:tcW w:w="1236" w:type="dxa"/>
          </w:tcPr>
          <w:p w14:paraId="793F50F4" w14:textId="34E341AB" w:rsidR="009020F3" w:rsidRDefault="009020F3" w:rsidP="0040728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D118D37" w14:textId="7B8C8D07" w:rsidR="009020F3" w:rsidRPr="00BE6EA1" w:rsidRDefault="009020F3" w:rsidP="0040728D">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562D24" w14:paraId="25804C0C" w14:textId="77777777" w:rsidTr="00BD3943">
        <w:tc>
          <w:tcPr>
            <w:tcW w:w="1236" w:type="dxa"/>
          </w:tcPr>
          <w:p w14:paraId="5B69597F" w14:textId="2BF516C6" w:rsidR="00562D24" w:rsidRDefault="00562D24" w:rsidP="0040728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9B3D01" w14:textId="30EB1A4E" w:rsidR="00562D24" w:rsidRPr="00BE6EA1" w:rsidRDefault="00562D24" w:rsidP="0040728D">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BE2320" w14:paraId="2AFFE5E3" w14:textId="77777777" w:rsidTr="00BD3943">
        <w:tc>
          <w:tcPr>
            <w:tcW w:w="1236" w:type="dxa"/>
          </w:tcPr>
          <w:p w14:paraId="7E778945" w14:textId="43D7249A" w:rsidR="00BE2320" w:rsidRDefault="00BE2320" w:rsidP="004072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ADA1261" w14:textId="6F839FA9" w:rsidR="00BE2320" w:rsidRPr="00BE6EA1" w:rsidRDefault="00BE2320" w:rsidP="0040728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r w:rsidRPr="00BE6EA1">
              <w:rPr>
                <w:rFonts w:eastAsiaTheme="minorEastAsia"/>
                <w:color w:val="0070C0"/>
                <w:lang w:val="en-US" w:eastAsia="zh-CN"/>
              </w:rPr>
              <w:t>OK with the recommended WF.</w:t>
            </w:r>
          </w:p>
        </w:tc>
      </w:tr>
      <w:tr w:rsidR="006561F0" w14:paraId="4AF30808" w14:textId="77777777" w:rsidTr="006561F0">
        <w:tc>
          <w:tcPr>
            <w:tcW w:w="1236" w:type="dxa"/>
          </w:tcPr>
          <w:p w14:paraId="4BBA0F83" w14:textId="77777777" w:rsidR="006561F0" w:rsidRDefault="006561F0" w:rsidP="0017626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F1EBE2" w14:textId="77777777" w:rsidR="006561F0" w:rsidRPr="00BE6EA1" w:rsidRDefault="006561F0" w:rsidP="00176260">
            <w:pPr>
              <w:spacing w:after="120"/>
              <w:rPr>
                <w:rFonts w:eastAsiaTheme="minorEastAsia"/>
                <w:color w:val="0070C0"/>
                <w:lang w:val="en-US" w:eastAsia="zh-CN"/>
              </w:rPr>
            </w:pPr>
            <w:r>
              <w:rPr>
                <w:rFonts w:eastAsiaTheme="minorEastAsia"/>
                <w:color w:val="0070C0"/>
                <w:lang w:val="en-US" w:eastAsia="zh-CN"/>
              </w:rPr>
              <w:t>Clarification is needed on how the prerequisite features are not mentioned in the WF table? In addition for idle mode if we don’t have anything in the list it might cause confusion from previous experience. We don’t need a capability for IDLE mode but it could remain a feature in the list for everyone’s record.</w:t>
            </w:r>
          </w:p>
        </w:tc>
      </w:tr>
    </w:tbl>
    <w:p w14:paraId="1E090FAE" w14:textId="77777777" w:rsidR="00EF6F59" w:rsidRPr="003512A6" w:rsidRDefault="00EF6F59" w:rsidP="00EF6F59">
      <w:pPr>
        <w:rPr>
          <w:i/>
          <w:color w:val="0070C0"/>
          <w:lang w:eastAsia="zh-CN"/>
        </w:rPr>
      </w:pPr>
    </w:p>
    <w:p w14:paraId="5CAB4141" w14:textId="77777777" w:rsidR="00EF6F59" w:rsidRDefault="00EF6F59" w:rsidP="00EF6F59">
      <w:pPr>
        <w:rPr>
          <w:color w:val="0070C0"/>
          <w:lang w:val="en-US" w:eastAsia="zh-CN"/>
        </w:rPr>
      </w:pPr>
    </w:p>
    <w:p w14:paraId="30F3398C" w14:textId="77777777" w:rsidR="00EF6F59" w:rsidRPr="0076114E" w:rsidRDefault="00EF6F59" w:rsidP="00EF6F59">
      <w:pPr>
        <w:pStyle w:val="2"/>
        <w:rPr>
          <w:lang w:val="en-US"/>
        </w:rPr>
      </w:pPr>
      <w:r w:rsidRPr="0076114E">
        <w:rPr>
          <w:lang w:val="en-US"/>
        </w:rPr>
        <w:t xml:space="preserve">Companies views’ collection for 1st round </w:t>
      </w:r>
    </w:p>
    <w:p w14:paraId="7DF38F04" w14:textId="77777777" w:rsidR="00EF6F59" w:rsidRDefault="00EF6F59" w:rsidP="00EF6F59">
      <w:pPr>
        <w:pStyle w:val="3"/>
        <w:rPr>
          <w:sz w:val="24"/>
          <w:szCs w:val="16"/>
        </w:rPr>
      </w:pPr>
      <w:r w:rsidRPr="00805BE8">
        <w:rPr>
          <w:sz w:val="24"/>
          <w:szCs w:val="16"/>
        </w:rPr>
        <w:t xml:space="preserve">Open issues </w:t>
      </w:r>
    </w:p>
    <w:p w14:paraId="03C28085" w14:textId="77777777" w:rsidR="00EF6F59" w:rsidRDefault="00EF6F59" w:rsidP="00EF6F59">
      <w:pPr>
        <w:rPr>
          <w:color w:val="0070C0"/>
          <w:lang w:val="en-US" w:eastAsia="zh-CN"/>
        </w:rPr>
      </w:pPr>
    </w:p>
    <w:p w14:paraId="57C92FBA" w14:textId="77777777" w:rsidR="00EF6F59" w:rsidRPr="00805BE8" w:rsidRDefault="00EF6F59" w:rsidP="00EF6F59">
      <w:pPr>
        <w:pStyle w:val="3"/>
        <w:rPr>
          <w:sz w:val="24"/>
          <w:szCs w:val="16"/>
        </w:rPr>
      </w:pPr>
      <w:r w:rsidRPr="00805BE8">
        <w:rPr>
          <w:sz w:val="24"/>
          <w:szCs w:val="16"/>
        </w:rPr>
        <w:t>CRs/TPs comments collection</w:t>
      </w:r>
    </w:p>
    <w:p w14:paraId="5C38E25D" w14:textId="77777777" w:rsidR="00EF6F59" w:rsidRPr="00855107" w:rsidRDefault="00EF6F59" w:rsidP="00EF6F5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EF6F59" w:rsidRPr="00571777" w14:paraId="2FDE0D10" w14:textId="77777777" w:rsidTr="00BD3943">
        <w:tc>
          <w:tcPr>
            <w:tcW w:w="1242" w:type="dxa"/>
          </w:tcPr>
          <w:p w14:paraId="0D50E3ED" w14:textId="77777777" w:rsidR="00EF6F59" w:rsidRPr="00045592" w:rsidRDefault="00EF6F59" w:rsidP="00BD394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344C247" w14:textId="77777777" w:rsidR="00EF6F59" w:rsidRPr="00045592" w:rsidRDefault="00EF6F59" w:rsidP="00BD394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F6F59" w:rsidRPr="00571777" w14:paraId="7F07A5A4" w14:textId="77777777" w:rsidTr="00BD3943">
        <w:tc>
          <w:tcPr>
            <w:tcW w:w="1242" w:type="dxa"/>
            <w:vMerge w:val="restart"/>
          </w:tcPr>
          <w:p w14:paraId="74A7EE9C" w14:textId="77777777" w:rsidR="00EF6F59" w:rsidRPr="003418CB" w:rsidRDefault="00EF6F59" w:rsidP="00BD394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979C1AB" w14:textId="77777777" w:rsidR="00EF6F59" w:rsidRPr="003418CB" w:rsidRDefault="00EF6F59" w:rsidP="00BD3943">
            <w:pPr>
              <w:spacing w:after="120"/>
              <w:rPr>
                <w:rFonts w:eastAsiaTheme="minorEastAsia"/>
                <w:color w:val="0070C0"/>
                <w:lang w:val="en-US" w:eastAsia="zh-CN"/>
              </w:rPr>
            </w:pPr>
            <w:r>
              <w:rPr>
                <w:rFonts w:eastAsiaTheme="minorEastAsia" w:hint="eastAsia"/>
                <w:color w:val="0070C0"/>
                <w:lang w:val="en-US" w:eastAsia="zh-CN"/>
              </w:rPr>
              <w:t>Company A</w:t>
            </w:r>
          </w:p>
        </w:tc>
      </w:tr>
      <w:tr w:rsidR="00EF6F59" w:rsidRPr="00571777" w14:paraId="3A7885E4" w14:textId="77777777" w:rsidTr="00BD3943">
        <w:tc>
          <w:tcPr>
            <w:tcW w:w="1242" w:type="dxa"/>
            <w:vMerge/>
          </w:tcPr>
          <w:p w14:paraId="636A93B0" w14:textId="77777777" w:rsidR="00EF6F59" w:rsidRDefault="00EF6F59" w:rsidP="00BD3943">
            <w:pPr>
              <w:spacing w:after="120"/>
              <w:rPr>
                <w:rFonts w:eastAsiaTheme="minorEastAsia"/>
                <w:color w:val="0070C0"/>
                <w:lang w:val="en-US" w:eastAsia="zh-CN"/>
              </w:rPr>
            </w:pPr>
          </w:p>
        </w:tc>
        <w:tc>
          <w:tcPr>
            <w:tcW w:w="8615" w:type="dxa"/>
          </w:tcPr>
          <w:p w14:paraId="0AB0C4BF" w14:textId="77777777" w:rsidR="00EF6F59" w:rsidRDefault="00EF6F59" w:rsidP="00BD394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6F59" w:rsidRPr="00571777" w14:paraId="7D2B7347" w14:textId="77777777" w:rsidTr="00BD3943">
        <w:tc>
          <w:tcPr>
            <w:tcW w:w="1242" w:type="dxa"/>
            <w:vMerge/>
          </w:tcPr>
          <w:p w14:paraId="3CB53FA4" w14:textId="77777777" w:rsidR="00EF6F59" w:rsidRDefault="00EF6F59" w:rsidP="00BD3943">
            <w:pPr>
              <w:spacing w:after="120"/>
              <w:rPr>
                <w:rFonts w:eastAsiaTheme="minorEastAsia"/>
                <w:color w:val="0070C0"/>
                <w:lang w:val="en-US" w:eastAsia="zh-CN"/>
              </w:rPr>
            </w:pPr>
          </w:p>
        </w:tc>
        <w:tc>
          <w:tcPr>
            <w:tcW w:w="8615" w:type="dxa"/>
          </w:tcPr>
          <w:p w14:paraId="105738D1" w14:textId="77777777" w:rsidR="00EF6F59" w:rsidRDefault="00EF6F59" w:rsidP="00BD3943">
            <w:pPr>
              <w:spacing w:after="120"/>
              <w:rPr>
                <w:rFonts w:eastAsiaTheme="minorEastAsia"/>
                <w:color w:val="0070C0"/>
                <w:lang w:val="en-US" w:eastAsia="zh-CN"/>
              </w:rPr>
            </w:pPr>
          </w:p>
        </w:tc>
      </w:tr>
      <w:tr w:rsidR="00EF6F59" w:rsidRPr="00571777" w14:paraId="3BF4C190" w14:textId="77777777" w:rsidTr="00BD3943">
        <w:tc>
          <w:tcPr>
            <w:tcW w:w="1242" w:type="dxa"/>
            <w:vMerge w:val="restart"/>
          </w:tcPr>
          <w:p w14:paraId="06F26455" w14:textId="77777777" w:rsidR="00EF6F59" w:rsidRDefault="00EF6F59" w:rsidP="00BD394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BFFB5F9" w14:textId="77777777" w:rsidR="00EF6F59" w:rsidRDefault="00EF6F59" w:rsidP="00BD3943">
            <w:pPr>
              <w:spacing w:after="120"/>
              <w:rPr>
                <w:rFonts w:eastAsiaTheme="minorEastAsia"/>
                <w:color w:val="0070C0"/>
                <w:lang w:val="en-US" w:eastAsia="zh-CN"/>
              </w:rPr>
            </w:pPr>
            <w:r>
              <w:rPr>
                <w:rFonts w:eastAsiaTheme="minorEastAsia" w:hint="eastAsia"/>
                <w:color w:val="0070C0"/>
                <w:lang w:val="en-US" w:eastAsia="zh-CN"/>
              </w:rPr>
              <w:t>Company A</w:t>
            </w:r>
          </w:p>
        </w:tc>
      </w:tr>
      <w:tr w:rsidR="00EF6F59" w:rsidRPr="00571777" w14:paraId="2C62B325" w14:textId="77777777" w:rsidTr="00BD3943">
        <w:tc>
          <w:tcPr>
            <w:tcW w:w="1242" w:type="dxa"/>
            <w:vMerge/>
          </w:tcPr>
          <w:p w14:paraId="37B27C51" w14:textId="77777777" w:rsidR="00EF6F59" w:rsidRDefault="00EF6F59" w:rsidP="00BD3943">
            <w:pPr>
              <w:spacing w:after="120"/>
              <w:rPr>
                <w:rFonts w:eastAsiaTheme="minorEastAsia"/>
                <w:color w:val="0070C0"/>
                <w:lang w:val="en-US" w:eastAsia="zh-CN"/>
              </w:rPr>
            </w:pPr>
          </w:p>
        </w:tc>
        <w:tc>
          <w:tcPr>
            <w:tcW w:w="8615" w:type="dxa"/>
          </w:tcPr>
          <w:p w14:paraId="55580272" w14:textId="77777777" w:rsidR="00EF6F59" w:rsidRDefault="00EF6F59" w:rsidP="00BD394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6F59" w:rsidRPr="00571777" w14:paraId="0841ACA3" w14:textId="77777777" w:rsidTr="00BD3943">
        <w:tc>
          <w:tcPr>
            <w:tcW w:w="1242" w:type="dxa"/>
            <w:vMerge/>
          </w:tcPr>
          <w:p w14:paraId="617F6336" w14:textId="77777777" w:rsidR="00EF6F59" w:rsidRDefault="00EF6F59" w:rsidP="00BD3943">
            <w:pPr>
              <w:spacing w:after="120"/>
              <w:rPr>
                <w:rFonts w:eastAsiaTheme="minorEastAsia"/>
                <w:color w:val="0070C0"/>
                <w:lang w:val="en-US" w:eastAsia="zh-CN"/>
              </w:rPr>
            </w:pPr>
          </w:p>
        </w:tc>
        <w:tc>
          <w:tcPr>
            <w:tcW w:w="8615" w:type="dxa"/>
          </w:tcPr>
          <w:p w14:paraId="6F0E0779" w14:textId="77777777" w:rsidR="00EF6F59" w:rsidRDefault="00EF6F59" w:rsidP="00BD3943">
            <w:pPr>
              <w:spacing w:after="120"/>
              <w:rPr>
                <w:rFonts w:eastAsiaTheme="minorEastAsia"/>
                <w:color w:val="0070C0"/>
                <w:lang w:val="en-US" w:eastAsia="zh-CN"/>
              </w:rPr>
            </w:pPr>
          </w:p>
        </w:tc>
      </w:tr>
    </w:tbl>
    <w:p w14:paraId="5A88B078" w14:textId="77777777" w:rsidR="00EF6F59" w:rsidRPr="003418CB" w:rsidRDefault="00EF6F59" w:rsidP="00EF6F59">
      <w:pPr>
        <w:rPr>
          <w:color w:val="0070C0"/>
          <w:lang w:val="en-US" w:eastAsia="zh-CN"/>
        </w:rPr>
      </w:pPr>
    </w:p>
    <w:p w14:paraId="48E6E1D5" w14:textId="77777777" w:rsidR="00EF6F59" w:rsidRPr="00035C50" w:rsidRDefault="00EF6F59" w:rsidP="00EF6F59">
      <w:pPr>
        <w:pStyle w:val="2"/>
      </w:pPr>
      <w:r w:rsidRPr="00035C50">
        <w:t>Summary</w:t>
      </w:r>
      <w:r w:rsidRPr="00035C50">
        <w:rPr>
          <w:rFonts w:hint="eastAsia"/>
        </w:rPr>
        <w:t xml:space="preserve"> for 1st round </w:t>
      </w:r>
    </w:p>
    <w:p w14:paraId="5C7273FB" w14:textId="77777777" w:rsidR="00EF6F59" w:rsidRPr="00805BE8" w:rsidRDefault="00EF6F59" w:rsidP="00EF6F59">
      <w:pPr>
        <w:pStyle w:val="3"/>
        <w:rPr>
          <w:sz w:val="24"/>
          <w:szCs w:val="16"/>
        </w:rPr>
      </w:pPr>
      <w:r w:rsidRPr="00805BE8">
        <w:rPr>
          <w:sz w:val="24"/>
          <w:szCs w:val="16"/>
        </w:rPr>
        <w:t xml:space="preserve">Open issues </w:t>
      </w:r>
    </w:p>
    <w:p w14:paraId="2DD84897" w14:textId="77777777" w:rsidR="00EF6F59" w:rsidRDefault="00EF6F59" w:rsidP="00EF6F5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50"/>
        <w:gridCol w:w="8281"/>
      </w:tblGrid>
      <w:tr w:rsidR="00EF6F59" w:rsidRPr="00004165" w14:paraId="63D54E4E" w14:textId="77777777" w:rsidTr="00BD3943">
        <w:tc>
          <w:tcPr>
            <w:tcW w:w="1242" w:type="dxa"/>
          </w:tcPr>
          <w:p w14:paraId="5D658B9D" w14:textId="77777777" w:rsidR="00EF6F59" w:rsidRPr="00045592" w:rsidRDefault="00EF6F59" w:rsidP="00BD3943">
            <w:pPr>
              <w:rPr>
                <w:rFonts w:eastAsiaTheme="minorEastAsia"/>
                <w:b/>
                <w:bCs/>
                <w:color w:val="0070C0"/>
                <w:lang w:val="en-US" w:eastAsia="zh-CN"/>
              </w:rPr>
            </w:pPr>
          </w:p>
        </w:tc>
        <w:tc>
          <w:tcPr>
            <w:tcW w:w="8615" w:type="dxa"/>
          </w:tcPr>
          <w:p w14:paraId="1BAA002C" w14:textId="77777777" w:rsidR="00EF6F59" w:rsidRPr="00045592" w:rsidRDefault="00EF6F59" w:rsidP="00BD394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F6F59" w14:paraId="6C9F67B0" w14:textId="77777777" w:rsidTr="00BD3943">
        <w:tc>
          <w:tcPr>
            <w:tcW w:w="1242" w:type="dxa"/>
          </w:tcPr>
          <w:p w14:paraId="0929FAA1" w14:textId="2BFDC14F" w:rsidR="00EF6F59" w:rsidRPr="003418CB" w:rsidRDefault="00EF6F59" w:rsidP="00BD394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13420">
              <w:rPr>
                <w:rFonts w:eastAsiaTheme="minorEastAsia"/>
                <w:b/>
                <w:bCs/>
                <w:color w:val="0070C0"/>
                <w:lang w:val="en-US" w:eastAsia="zh-CN"/>
              </w:rPr>
              <w:t>5-</w:t>
            </w:r>
            <w:r w:rsidRPr="00045592">
              <w:rPr>
                <w:rFonts w:eastAsiaTheme="minorEastAsia" w:hint="eastAsia"/>
                <w:b/>
                <w:bCs/>
                <w:color w:val="0070C0"/>
                <w:lang w:val="en-US" w:eastAsia="zh-CN"/>
              </w:rPr>
              <w:t>1</w:t>
            </w:r>
            <w:r w:rsidR="00813420">
              <w:rPr>
                <w:rFonts w:eastAsiaTheme="minorEastAsia"/>
                <w:b/>
                <w:bCs/>
                <w:color w:val="0070C0"/>
                <w:lang w:val="en-US" w:eastAsia="zh-CN"/>
              </w:rPr>
              <w:t xml:space="preserve"> </w:t>
            </w:r>
            <w:r w:rsidR="00813420" w:rsidRPr="00813420">
              <w:rPr>
                <w:rFonts w:eastAsiaTheme="minorEastAsia"/>
                <w:b/>
                <w:bCs/>
                <w:color w:val="0070C0"/>
                <w:lang w:val="en-US" w:eastAsia="zh-CN"/>
              </w:rPr>
              <w:t>UE feature for RRM enhancement for FR1 HST</w:t>
            </w:r>
          </w:p>
        </w:tc>
        <w:tc>
          <w:tcPr>
            <w:tcW w:w="8615" w:type="dxa"/>
          </w:tcPr>
          <w:p w14:paraId="2A80A25E" w14:textId="0E4188DA" w:rsidR="00EF6F59" w:rsidRPr="004168BB" w:rsidRDefault="004168BB" w:rsidP="00BD3943">
            <w:pPr>
              <w:rPr>
                <w:rFonts w:eastAsiaTheme="minorEastAsia"/>
                <w:iCs/>
                <w:lang w:val="en-US" w:eastAsia="zh-CN"/>
              </w:rPr>
            </w:pPr>
            <w:r w:rsidRPr="004168BB">
              <w:rPr>
                <w:rFonts w:eastAsiaTheme="minorEastAsia"/>
                <w:iCs/>
                <w:lang w:val="en-US" w:eastAsia="zh-CN"/>
              </w:rPr>
              <w:t>According to the comments, m</w:t>
            </w:r>
            <w:r w:rsidR="00AE5303" w:rsidRPr="004168BB">
              <w:rPr>
                <w:rFonts w:eastAsiaTheme="minorEastAsia"/>
                <w:iCs/>
                <w:lang w:val="en-US" w:eastAsia="zh-CN"/>
              </w:rPr>
              <w:t xml:space="preserve">ost </w:t>
            </w:r>
            <w:r w:rsidRPr="004168BB">
              <w:rPr>
                <w:rFonts w:eastAsiaTheme="minorEastAsia"/>
                <w:iCs/>
                <w:lang w:val="en-US" w:eastAsia="zh-CN"/>
              </w:rPr>
              <w:t>parts of the</w:t>
            </w:r>
            <w:r>
              <w:rPr>
                <w:rFonts w:eastAsiaTheme="minorEastAsia"/>
                <w:iCs/>
                <w:lang w:val="en-US" w:eastAsia="zh-CN"/>
              </w:rPr>
              <w:t>se</w:t>
            </w:r>
            <w:r w:rsidRPr="004168BB">
              <w:rPr>
                <w:rFonts w:eastAsiaTheme="minorEastAsia"/>
                <w:iCs/>
                <w:lang w:val="en-US" w:eastAsia="zh-CN"/>
              </w:rPr>
              <w:t xml:space="preserve"> </w:t>
            </w:r>
            <w:r w:rsidR="00BC38FC">
              <w:rPr>
                <w:rFonts w:eastAsiaTheme="minorEastAsia"/>
                <w:iCs/>
                <w:lang w:val="en-US" w:eastAsia="zh-CN"/>
              </w:rPr>
              <w:t xml:space="preserve">UE </w:t>
            </w:r>
            <w:r w:rsidRPr="004168BB">
              <w:rPr>
                <w:rFonts w:eastAsiaTheme="minorEastAsia"/>
                <w:iCs/>
                <w:lang w:val="en-US" w:eastAsia="zh-CN"/>
              </w:rPr>
              <w:t>feature</w:t>
            </w:r>
            <w:r>
              <w:rPr>
                <w:rFonts w:eastAsiaTheme="minorEastAsia"/>
                <w:iCs/>
                <w:lang w:val="en-US" w:eastAsia="zh-CN"/>
              </w:rPr>
              <w:t>s</w:t>
            </w:r>
            <w:r w:rsidRPr="004168BB">
              <w:rPr>
                <w:rFonts w:eastAsiaTheme="minorEastAsia"/>
                <w:iCs/>
                <w:lang w:val="en-US" w:eastAsia="zh-CN"/>
              </w:rPr>
              <w:t xml:space="preserve"> are agreeable</w:t>
            </w:r>
            <w:r w:rsidR="00AE5303" w:rsidRPr="004168BB">
              <w:rPr>
                <w:rFonts w:eastAsiaTheme="minorEastAsia"/>
                <w:iCs/>
                <w:lang w:val="en-US" w:eastAsia="zh-CN"/>
              </w:rPr>
              <w:t>, one company has concern on Prerequisite feature groups</w:t>
            </w:r>
            <w:r w:rsidRPr="004168BB">
              <w:rPr>
                <w:rFonts w:eastAsiaTheme="minorEastAsia"/>
                <w:iCs/>
                <w:lang w:val="en-US" w:eastAsia="zh-CN"/>
              </w:rPr>
              <w:t>, which can be further discussed in 2</w:t>
            </w:r>
            <w:r w:rsidRPr="004168BB">
              <w:rPr>
                <w:rFonts w:eastAsiaTheme="minorEastAsia"/>
                <w:iCs/>
                <w:vertAlign w:val="superscript"/>
                <w:lang w:val="en-US" w:eastAsia="zh-CN"/>
              </w:rPr>
              <w:t>nd</w:t>
            </w:r>
            <w:r w:rsidRPr="004168BB">
              <w:rPr>
                <w:rFonts w:eastAsiaTheme="minorEastAsia"/>
                <w:iCs/>
                <w:lang w:val="en-US" w:eastAsia="zh-CN"/>
              </w:rPr>
              <w:t xml:space="preserve"> round.</w:t>
            </w:r>
          </w:p>
          <w:p w14:paraId="5E28BE77" w14:textId="77777777" w:rsidR="00EF6F59" w:rsidRDefault="00EF6F59" w:rsidP="00BD39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13D9C9" w14:textId="70E0B980" w:rsidR="004168BB" w:rsidRPr="00137512" w:rsidRDefault="004168BB" w:rsidP="00BD3943">
            <w:pPr>
              <w:rPr>
                <w:rFonts w:eastAsiaTheme="minorEastAsia"/>
                <w:lang w:val="en-US" w:eastAsia="zh-CN"/>
              </w:rPr>
            </w:pPr>
            <w:r w:rsidRPr="00137512">
              <w:rPr>
                <w:rFonts w:eastAsiaTheme="minorEastAsia" w:hint="eastAsia"/>
                <w:lang w:val="en-US" w:eastAsia="zh-CN"/>
              </w:rPr>
              <w:t>C</w:t>
            </w:r>
            <w:r w:rsidRPr="00137512">
              <w:rPr>
                <w:rFonts w:eastAsiaTheme="minorEastAsia"/>
                <w:lang w:val="en-US" w:eastAsia="zh-CN"/>
              </w:rPr>
              <w:t>ompanies are suggested to provide comments on following question</w:t>
            </w:r>
            <w:r w:rsidR="00E226EC">
              <w:rPr>
                <w:rFonts w:eastAsiaTheme="minorEastAsia"/>
                <w:lang w:val="en-US" w:eastAsia="zh-CN"/>
              </w:rPr>
              <w:t>s</w:t>
            </w:r>
            <w:r w:rsidRPr="00137512">
              <w:rPr>
                <w:rFonts w:eastAsiaTheme="minorEastAsia"/>
                <w:lang w:val="en-US" w:eastAsia="zh-CN"/>
              </w:rPr>
              <w:t>:</w:t>
            </w:r>
          </w:p>
          <w:p w14:paraId="5A36CD40" w14:textId="77777777" w:rsidR="004168BB" w:rsidRPr="00681BB6" w:rsidRDefault="004168BB" w:rsidP="00BD3943">
            <w:pPr>
              <w:rPr>
                <w:rFonts w:eastAsiaTheme="minorEastAsia"/>
                <w:b/>
                <w:bCs/>
                <w:lang w:val="en-US" w:eastAsia="zh-CN"/>
              </w:rPr>
            </w:pPr>
            <w:r w:rsidRPr="00681BB6">
              <w:rPr>
                <w:rFonts w:eastAsiaTheme="minorEastAsia"/>
                <w:b/>
                <w:bCs/>
                <w:lang w:val="en-US" w:eastAsia="zh-CN"/>
              </w:rPr>
              <w:t>Q1: whether Prerequisite feature groups is needed or not</w:t>
            </w:r>
          </w:p>
          <w:p w14:paraId="3F819849" w14:textId="77777777" w:rsidR="004168BB" w:rsidRPr="00E226EC" w:rsidRDefault="004168BB" w:rsidP="004168BB">
            <w:pPr>
              <w:pStyle w:val="aff8"/>
              <w:numPr>
                <w:ilvl w:val="0"/>
                <w:numId w:val="20"/>
              </w:numPr>
              <w:ind w:firstLineChars="0"/>
              <w:rPr>
                <w:rFonts w:eastAsiaTheme="minorEastAsia"/>
                <w:lang w:val="en-US" w:eastAsia="zh-CN"/>
              </w:rPr>
            </w:pPr>
            <w:r w:rsidRPr="00E226EC">
              <w:rPr>
                <w:rFonts w:eastAsiaTheme="minorEastAsia"/>
                <w:lang w:val="en-US" w:eastAsia="zh-CN"/>
              </w:rPr>
              <w:t>Option 1 (Intel): Yes, Prerequisite feature groups are Rel-16 RAN4 feature 10-1, 10-4 or 10-5</w:t>
            </w:r>
          </w:p>
          <w:p w14:paraId="4A44A16A" w14:textId="77777777" w:rsidR="004168BB" w:rsidRPr="00E226EC" w:rsidRDefault="004168BB" w:rsidP="004168BB">
            <w:pPr>
              <w:pStyle w:val="aff8"/>
              <w:numPr>
                <w:ilvl w:val="0"/>
                <w:numId w:val="20"/>
              </w:numPr>
              <w:ind w:firstLineChars="0"/>
              <w:rPr>
                <w:rFonts w:eastAsiaTheme="minorEastAsia"/>
                <w:lang w:val="en-US" w:eastAsia="zh-CN"/>
              </w:rPr>
            </w:pPr>
            <w:r w:rsidRPr="00E226EC">
              <w:rPr>
                <w:rFonts w:eastAsiaTheme="minorEastAsia"/>
                <w:lang w:val="en-US" w:eastAsia="zh-CN"/>
              </w:rPr>
              <w:t>Option 2: No</w:t>
            </w:r>
          </w:p>
          <w:p w14:paraId="249275DD" w14:textId="77B2AF10" w:rsidR="00326110" w:rsidRPr="00681BB6" w:rsidRDefault="00E226EC" w:rsidP="00E226EC">
            <w:pPr>
              <w:rPr>
                <w:rFonts w:eastAsiaTheme="minorEastAsia"/>
                <w:b/>
                <w:bCs/>
                <w:lang w:val="en-US" w:eastAsia="zh-CN"/>
              </w:rPr>
            </w:pPr>
            <w:r w:rsidRPr="00681BB6">
              <w:rPr>
                <w:rFonts w:eastAsiaTheme="minorEastAsia"/>
                <w:b/>
                <w:bCs/>
                <w:lang w:val="en-US" w:eastAsia="zh-CN"/>
              </w:rPr>
              <w:t>Q2: moderator notice</w:t>
            </w:r>
            <w:r w:rsidR="008A2CBD">
              <w:rPr>
                <w:rFonts w:eastAsiaTheme="minorEastAsia"/>
                <w:b/>
                <w:bCs/>
                <w:lang w:val="en-US" w:eastAsia="zh-CN"/>
              </w:rPr>
              <w:t>s</w:t>
            </w:r>
            <w:r w:rsidRPr="00681BB6">
              <w:rPr>
                <w:rFonts w:eastAsiaTheme="minorEastAsia"/>
                <w:b/>
                <w:bCs/>
                <w:lang w:val="en-US" w:eastAsia="zh-CN"/>
              </w:rPr>
              <w:t xml:space="preserve"> that for inter-frequency measurement, only connected state and idle state are mentioned, inactive state is missing. It is suggested to update </w:t>
            </w:r>
            <w:r w:rsidR="00326110" w:rsidRPr="00681BB6">
              <w:rPr>
                <w:rFonts w:eastAsiaTheme="minorEastAsia"/>
                <w:b/>
                <w:bCs/>
                <w:lang w:val="en-US" w:eastAsia="zh-CN"/>
              </w:rPr>
              <w:t xml:space="preserve">the feature group on </w:t>
            </w:r>
            <w:r w:rsidR="00326110" w:rsidRPr="00681BB6">
              <w:rPr>
                <w:rFonts w:eastAsiaTheme="minorEastAsia"/>
                <w:b/>
                <w:bCs/>
                <w:lang w:val="en-US" w:eastAsia="zh-CN"/>
              </w:rPr>
              <w:lastRenderedPageBreak/>
              <w:t xml:space="preserve">inter-frequency measurement in idle mode </w:t>
            </w:r>
            <w:r w:rsidR="00E229B7" w:rsidRPr="00681BB6">
              <w:rPr>
                <w:rFonts w:eastAsiaTheme="minorEastAsia"/>
                <w:b/>
                <w:bCs/>
                <w:lang w:val="en-US" w:eastAsia="zh-CN"/>
              </w:rPr>
              <w:t>to cover inactive mode</w:t>
            </w:r>
            <w:r w:rsidR="00326110" w:rsidRPr="00681BB6">
              <w:rPr>
                <w:rFonts w:eastAsiaTheme="minorEastAsia"/>
                <w:b/>
                <w:bCs/>
                <w:lang w:val="en-US" w:eastAsia="zh-CN"/>
              </w:rPr>
              <w:t xml:space="preserve">, and companies are suggested to check whether </w:t>
            </w:r>
            <w:r w:rsidR="00BC38FC">
              <w:rPr>
                <w:rFonts w:eastAsiaTheme="minorEastAsia"/>
                <w:b/>
                <w:bCs/>
                <w:lang w:val="en-US" w:eastAsia="zh-CN"/>
              </w:rPr>
              <w:t>following</w:t>
            </w:r>
            <w:r w:rsidR="00326110" w:rsidRPr="00681BB6">
              <w:rPr>
                <w:rFonts w:eastAsiaTheme="minorEastAsia"/>
                <w:b/>
                <w:bCs/>
                <w:lang w:val="en-US" w:eastAsia="zh-CN"/>
              </w:rPr>
              <w:t xml:space="preserve"> update</w:t>
            </w:r>
            <w:r w:rsidR="00BC38FC">
              <w:rPr>
                <w:rFonts w:eastAsiaTheme="minorEastAsia"/>
                <w:b/>
                <w:bCs/>
                <w:lang w:val="en-US" w:eastAsia="zh-CN"/>
              </w:rPr>
              <w:t>s are OK</w:t>
            </w:r>
            <w:r w:rsidR="00326110" w:rsidRPr="00681BB6">
              <w:rPr>
                <w:rFonts w:eastAsiaTheme="minorEastAsia"/>
                <w:b/>
                <w:bCs/>
                <w:lang w:val="en-US" w:eastAsia="zh-CN"/>
              </w:rPr>
              <w:t>:</w:t>
            </w:r>
          </w:p>
          <w:p w14:paraId="28735C0F" w14:textId="61AECCEF" w:rsidR="00E226EC" w:rsidRPr="00681BB6" w:rsidRDefault="00681BB6" w:rsidP="00681BB6">
            <w:pPr>
              <w:rPr>
                <w:rFonts w:eastAsiaTheme="minorEastAsia"/>
                <w:color w:val="0070C0"/>
                <w:lang w:val="en-US" w:eastAsia="zh-CN"/>
              </w:rPr>
            </w:pPr>
            <w:r w:rsidRPr="00681BB6">
              <w:rPr>
                <w:rFonts w:eastAsiaTheme="minorEastAsia"/>
                <w:noProof/>
                <w:color w:val="0070C0"/>
                <w:lang w:val="en-US" w:eastAsia="zh-CN"/>
              </w:rPr>
              <w:drawing>
                <wp:inline distT="0" distB="0" distL="0" distR="0" wp14:anchorId="09F8E816" wp14:editId="119C42B4">
                  <wp:extent cx="4983242" cy="1599227"/>
                  <wp:effectExtent l="0" t="0" r="825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8994" cy="1613910"/>
                          </a:xfrm>
                          <a:prstGeom prst="rect">
                            <a:avLst/>
                          </a:prstGeom>
                        </pic:spPr>
                      </pic:pic>
                    </a:graphicData>
                  </a:graphic>
                </wp:inline>
              </w:drawing>
            </w:r>
          </w:p>
        </w:tc>
      </w:tr>
    </w:tbl>
    <w:p w14:paraId="3A59CCA4" w14:textId="77777777" w:rsidR="00EF6F59" w:rsidRDefault="00EF6F59" w:rsidP="00EF6F59">
      <w:pPr>
        <w:rPr>
          <w:i/>
          <w:color w:val="0070C0"/>
          <w:lang w:val="en-US" w:eastAsia="zh-CN"/>
        </w:rPr>
      </w:pPr>
    </w:p>
    <w:p w14:paraId="220C733E" w14:textId="77777777" w:rsidR="00EF6F59" w:rsidRDefault="00EF6F59" w:rsidP="00EF6F59">
      <w:pPr>
        <w:rPr>
          <w:i/>
          <w:color w:val="0070C0"/>
          <w:lang w:val="en-US" w:eastAsia="zh-CN"/>
        </w:rPr>
      </w:pPr>
    </w:p>
    <w:p w14:paraId="52ADC5D3" w14:textId="77777777" w:rsidR="00EF6F59" w:rsidRPr="00805BE8" w:rsidRDefault="00EF6F59" w:rsidP="00EF6F59">
      <w:pPr>
        <w:pStyle w:val="3"/>
        <w:rPr>
          <w:sz w:val="24"/>
          <w:szCs w:val="16"/>
        </w:rPr>
      </w:pPr>
      <w:r w:rsidRPr="00805BE8">
        <w:rPr>
          <w:sz w:val="24"/>
          <w:szCs w:val="16"/>
        </w:rPr>
        <w:t>CRs/TPs</w:t>
      </w:r>
    </w:p>
    <w:p w14:paraId="6F8B013F" w14:textId="77777777" w:rsidR="00EF6F59" w:rsidRPr="00045592" w:rsidRDefault="00EF6F59" w:rsidP="00EF6F5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EF6F59" w:rsidRPr="00004165" w14:paraId="735E64C1" w14:textId="77777777" w:rsidTr="00BD3943">
        <w:tc>
          <w:tcPr>
            <w:tcW w:w="1242" w:type="dxa"/>
          </w:tcPr>
          <w:p w14:paraId="42BBC6AC" w14:textId="77777777" w:rsidR="00EF6F59" w:rsidRPr="00045592" w:rsidRDefault="00EF6F59" w:rsidP="00BD394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C186D5" w14:textId="77777777" w:rsidR="00EF6F59" w:rsidRPr="00045592" w:rsidRDefault="00EF6F59" w:rsidP="00BD394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F6F59" w14:paraId="7BABA46D" w14:textId="77777777" w:rsidTr="00BD3943">
        <w:tc>
          <w:tcPr>
            <w:tcW w:w="1242" w:type="dxa"/>
          </w:tcPr>
          <w:p w14:paraId="074C35FB" w14:textId="77777777" w:rsidR="00EF6F59" w:rsidRPr="003418CB" w:rsidRDefault="00EF6F59" w:rsidP="00BD394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BF8706" w14:textId="77777777" w:rsidR="00EF6F59" w:rsidRPr="003418CB" w:rsidRDefault="00EF6F59" w:rsidP="00BD394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CFF318" w14:textId="77777777" w:rsidR="00EF6F59" w:rsidRPr="003418CB" w:rsidRDefault="00EF6F59" w:rsidP="00EF6F59">
      <w:pPr>
        <w:rPr>
          <w:color w:val="0070C0"/>
          <w:lang w:val="en-US" w:eastAsia="zh-CN"/>
        </w:rPr>
      </w:pPr>
    </w:p>
    <w:p w14:paraId="7EAD9F2E" w14:textId="77777777" w:rsidR="00EF6F59" w:rsidRPr="0076114E" w:rsidRDefault="00EF6F59" w:rsidP="00EF6F59">
      <w:pPr>
        <w:pStyle w:val="2"/>
        <w:rPr>
          <w:lang w:val="en-US"/>
        </w:rPr>
      </w:pPr>
      <w:r w:rsidRPr="0076114E">
        <w:rPr>
          <w:lang w:val="en-US"/>
        </w:rPr>
        <w:t>Discussion on 2nd round (if applicable)</w:t>
      </w:r>
    </w:p>
    <w:p w14:paraId="65C0A225" w14:textId="34CC68E4" w:rsidR="00EF6F59" w:rsidRDefault="00EF6F59" w:rsidP="00EF6F59">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BC01105" w14:textId="339E599F" w:rsidR="00950736" w:rsidRPr="00950736" w:rsidRDefault="00950736" w:rsidP="00FD74A6">
      <w:pPr>
        <w:pStyle w:val="3"/>
        <w:rPr>
          <w:sz w:val="24"/>
          <w:szCs w:val="16"/>
          <w:lang w:val="en-US"/>
        </w:rPr>
      </w:pPr>
      <w:r w:rsidRPr="0076114E">
        <w:rPr>
          <w:sz w:val="24"/>
          <w:szCs w:val="16"/>
          <w:lang w:val="en-US"/>
        </w:rPr>
        <w:t>Sub-topic 5-1: UE feature for RRM enhancement for FR1 HST</w:t>
      </w:r>
    </w:p>
    <w:p w14:paraId="39A35AA5" w14:textId="152A886A" w:rsidR="00FD74A6" w:rsidRPr="002B1263" w:rsidRDefault="00FD74A6" w:rsidP="00950736">
      <w:pPr>
        <w:outlineLvl w:val="3"/>
        <w:rPr>
          <w:b/>
          <w:u w:val="single"/>
          <w:lang w:eastAsia="ko-KR"/>
        </w:rPr>
      </w:pPr>
      <w:r w:rsidRPr="002B1263">
        <w:rPr>
          <w:b/>
          <w:u w:val="single"/>
          <w:lang w:eastAsia="ko-KR"/>
        </w:rPr>
        <w:t xml:space="preserve">Issue </w:t>
      </w:r>
      <w:r>
        <w:rPr>
          <w:b/>
          <w:u w:val="single"/>
          <w:lang w:eastAsia="ko-KR"/>
        </w:rPr>
        <w:t>5</w:t>
      </w:r>
      <w:r w:rsidRPr="002B1263">
        <w:rPr>
          <w:b/>
          <w:u w:val="single"/>
          <w:lang w:eastAsia="ko-KR"/>
        </w:rPr>
        <w:t>-1</w:t>
      </w:r>
      <w:r>
        <w:rPr>
          <w:b/>
          <w:u w:val="single"/>
          <w:lang w:eastAsia="ko-KR"/>
        </w:rPr>
        <w:t>-1</w:t>
      </w:r>
      <w:r w:rsidRPr="002B1263">
        <w:rPr>
          <w:b/>
          <w:u w:val="single"/>
          <w:lang w:eastAsia="ko-KR"/>
        </w:rPr>
        <w:t xml:space="preserve">: </w:t>
      </w:r>
      <w:r>
        <w:rPr>
          <w:b/>
          <w:u w:val="single"/>
          <w:lang w:eastAsia="ko-KR"/>
        </w:rPr>
        <w:t>UE feature for RRM enhancement for FR1 HST</w:t>
      </w:r>
      <w:r w:rsidRPr="002B1263">
        <w:rPr>
          <w:b/>
          <w:u w:val="single"/>
          <w:lang w:eastAsia="ko-KR"/>
        </w:rPr>
        <w:t xml:space="preserve"> </w:t>
      </w:r>
    </w:p>
    <w:p w14:paraId="20E0CBFF" w14:textId="77777777" w:rsidR="00FD74A6" w:rsidRPr="00FD74A6" w:rsidRDefault="00FD74A6" w:rsidP="00EF6F59">
      <w:pPr>
        <w:rPr>
          <w:i/>
          <w:color w:val="0070C0"/>
          <w:lang w:eastAsia="zh-CN"/>
        </w:rPr>
      </w:pPr>
    </w:p>
    <w:p w14:paraId="613D43E2" w14:textId="75C6B0DC" w:rsidR="00EF6F59" w:rsidRDefault="00EF6F59" w:rsidP="00307E51">
      <w:pPr>
        <w:rPr>
          <w:lang w:val="en-US" w:eastAsia="zh-CN"/>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29768D" w:rsidRPr="005A0285" w14:paraId="0299B99A" w14:textId="77777777" w:rsidTr="0029768D">
        <w:trPr>
          <w:trHeight w:val="20"/>
        </w:trPr>
        <w:tc>
          <w:tcPr>
            <w:tcW w:w="443" w:type="dxa"/>
            <w:shd w:val="clear" w:color="auto" w:fill="auto"/>
          </w:tcPr>
          <w:p w14:paraId="087B19D0" w14:textId="77777777" w:rsidR="0029768D" w:rsidRPr="005A0285" w:rsidRDefault="0029768D" w:rsidP="00223A97">
            <w:pPr>
              <w:pStyle w:val="TAH"/>
              <w:rPr>
                <w:rFonts w:cs="Arial"/>
                <w:sz w:val="14"/>
                <w:szCs w:val="14"/>
              </w:rPr>
            </w:pPr>
            <w:r w:rsidRPr="005A0285">
              <w:rPr>
                <w:rFonts w:cs="Arial"/>
                <w:sz w:val="14"/>
                <w:szCs w:val="14"/>
              </w:rPr>
              <w:lastRenderedPageBreak/>
              <w:t>Index</w:t>
            </w:r>
          </w:p>
        </w:tc>
        <w:tc>
          <w:tcPr>
            <w:tcW w:w="831" w:type="dxa"/>
            <w:shd w:val="clear" w:color="auto" w:fill="auto"/>
          </w:tcPr>
          <w:p w14:paraId="7599EF8A" w14:textId="77777777" w:rsidR="0029768D" w:rsidRPr="005A0285" w:rsidRDefault="0029768D" w:rsidP="00223A97">
            <w:pPr>
              <w:pStyle w:val="TAH"/>
              <w:rPr>
                <w:rFonts w:cs="Arial"/>
                <w:sz w:val="14"/>
                <w:szCs w:val="14"/>
              </w:rPr>
            </w:pPr>
            <w:r w:rsidRPr="005A0285">
              <w:rPr>
                <w:rFonts w:cs="Arial"/>
                <w:sz w:val="14"/>
                <w:szCs w:val="14"/>
              </w:rPr>
              <w:t>Feature group</w:t>
            </w:r>
          </w:p>
        </w:tc>
        <w:tc>
          <w:tcPr>
            <w:tcW w:w="928" w:type="dxa"/>
            <w:shd w:val="clear" w:color="auto" w:fill="auto"/>
          </w:tcPr>
          <w:p w14:paraId="2D877D11" w14:textId="77777777" w:rsidR="0029768D" w:rsidRPr="005A0285" w:rsidRDefault="0029768D" w:rsidP="00223A97">
            <w:pPr>
              <w:pStyle w:val="TAH"/>
              <w:rPr>
                <w:rFonts w:cs="Arial"/>
                <w:sz w:val="14"/>
                <w:szCs w:val="14"/>
              </w:rPr>
            </w:pPr>
            <w:r w:rsidRPr="005A0285">
              <w:rPr>
                <w:rFonts w:cs="Arial"/>
                <w:sz w:val="14"/>
                <w:szCs w:val="14"/>
              </w:rPr>
              <w:t>Components</w:t>
            </w:r>
          </w:p>
        </w:tc>
        <w:tc>
          <w:tcPr>
            <w:tcW w:w="584" w:type="dxa"/>
            <w:shd w:val="clear" w:color="auto" w:fill="auto"/>
          </w:tcPr>
          <w:p w14:paraId="41D5B970" w14:textId="77777777" w:rsidR="0029768D" w:rsidRPr="005A0285" w:rsidRDefault="0029768D" w:rsidP="00223A97">
            <w:pPr>
              <w:pStyle w:val="TAH"/>
              <w:rPr>
                <w:rFonts w:cs="Arial"/>
                <w:sz w:val="14"/>
                <w:szCs w:val="14"/>
              </w:rPr>
            </w:pPr>
            <w:r w:rsidRPr="005A0285">
              <w:rPr>
                <w:rFonts w:cs="Arial"/>
                <w:sz w:val="14"/>
                <w:szCs w:val="14"/>
              </w:rPr>
              <w:t>Prerequisite feature groups</w:t>
            </w:r>
          </w:p>
        </w:tc>
        <w:tc>
          <w:tcPr>
            <w:tcW w:w="525" w:type="dxa"/>
            <w:shd w:val="clear" w:color="auto" w:fill="auto"/>
          </w:tcPr>
          <w:p w14:paraId="3F37C35F" w14:textId="77777777" w:rsidR="0029768D" w:rsidRPr="005A0285" w:rsidRDefault="0029768D" w:rsidP="00223A97">
            <w:pPr>
              <w:pStyle w:val="TAH"/>
              <w:rPr>
                <w:rFonts w:cs="Arial"/>
                <w:sz w:val="14"/>
                <w:szCs w:val="14"/>
              </w:rPr>
            </w:pPr>
            <w:r w:rsidRPr="005A0285">
              <w:rPr>
                <w:rFonts w:cs="Arial"/>
                <w:sz w:val="14"/>
                <w:szCs w:val="14"/>
              </w:rPr>
              <w:t>Need for the gNB to know if the feature is supported</w:t>
            </w:r>
          </w:p>
        </w:tc>
        <w:tc>
          <w:tcPr>
            <w:tcW w:w="678" w:type="dxa"/>
            <w:shd w:val="clear" w:color="auto" w:fill="auto"/>
          </w:tcPr>
          <w:p w14:paraId="594EEA81" w14:textId="77777777" w:rsidR="0029768D" w:rsidRPr="005A0285" w:rsidRDefault="0029768D" w:rsidP="00223A97">
            <w:pPr>
              <w:pStyle w:val="TAH"/>
              <w:rPr>
                <w:rFonts w:cs="Arial"/>
                <w:sz w:val="14"/>
                <w:szCs w:val="14"/>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Ues (V2X WI only)”.</w:t>
            </w:r>
          </w:p>
        </w:tc>
        <w:tc>
          <w:tcPr>
            <w:tcW w:w="928" w:type="dxa"/>
          </w:tcPr>
          <w:p w14:paraId="43872C48" w14:textId="77777777" w:rsidR="0029768D" w:rsidRPr="005A0285" w:rsidRDefault="0029768D" w:rsidP="00223A97">
            <w:pPr>
              <w:pStyle w:val="TAN"/>
              <w:ind w:left="0" w:firstLine="0"/>
              <w:rPr>
                <w:rFonts w:cs="Arial"/>
                <w:b/>
                <w:sz w:val="14"/>
                <w:szCs w:val="14"/>
                <w:lang w:eastAsia="ja-JP"/>
              </w:rPr>
            </w:pPr>
            <w:r w:rsidRPr="005A0285">
              <w:rPr>
                <w:rFonts w:cs="Arial"/>
                <w:b/>
                <w:sz w:val="14"/>
                <w:szCs w:val="14"/>
                <w:lang w:eastAsia="ja-JP"/>
              </w:rPr>
              <w:t>Consequence if the feature is not supported by the UE</w:t>
            </w:r>
          </w:p>
        </w:tc>
        <w:tc>
          <w:tcPr>
            <w:tcW w:w="844" w:type="dxa"/>
            <w:shd w:val="clear" w:color="auto" w:fill="auto"/>
          </w:tcPr>
          <w:p w14:paraId="33BAA2B2" w14:textId="77777777" w:rsidR="0029768D" w:rsidRPr="005A0285" w:rsidRDefault="0029768D" w:rsidP="00223A97">
            <w:pPr>
              <w:pStyle w:val="TAN"/>
              <w:ind w:left="0" w:firstLine="0"/>
              <w:rPr>
                <w:rFonts w:cs="Arial"/>
                <w:b/>
                <w:sz w:val="14"/>
                <w:szCs w:val="14"/>
                <w:lang w:eastAsia="ja-JP"/>
              </w:rPr>
            </w:pPr>
            <w:r w:rsidRPr="005A0285">
              <w:rPr>
                <w:rFonts w:cs="Arial"/>
                <w:b/>
                <w:sz w:val="14"/>
                <w:szCs w:val="14"/>
                <w:lang w:eastAsia="ja-JP"/>
              </w:rPr>
              <w:t>Type</w:t>
            </w:r>
          </w:p>
          <w:p w14:paraId="1A0046A8" w14:textId="77777777" w:rsidR="0029768D" w:rsidRPr="005A0285" w:rsidRDefault="0029768D" w:rsidP="00223A97">
            <w:pPr>
              <w:pStyle w:val="TAN"/>
              <w:ind w:left="0" w:firstLine="0"/>
              <w:rPr>
                <w:rFonts w:cs="Arial"/>
                <w:b/>
                <w:sz w:val="14"/>
                <w:szCs w:val="14"/>
                <w:lang w:eastAsia="ja-JP"/>
              </w:rPr>
            </w:pPr>
            <w:r w:rsidRPr="005A0285">
              <w:rPr>
                <w:rFonts w:cs="Arial"/>
                <w:b/>
                <w:sz w:val="14"/>
                <w:szCs w:val="14"/>
                <w:lang w:eastAsia="ja-JP"/>
              </w:rPr>
              <w:t>(the ‘type’ definition from UE features should be based on the granularity of 1) Per UE or 2) Per Band or 3) Per BC or 4) Per FS or 5) Per FSPC)</w:t>
            </w:r>
          </w:p>
        </w:tc>
        <w:tc>
          <w:tcPr>
            <w:tcW w:w="845" w:type="dxa"/>
            <w:shd w:val="clear" w:color="auto" w:fill="auto"/>
          </w:tcPr>
          <w:p w14:paraId="17A35328" w14:textId="77777777" w:rsidR="0029768D" w:rsidRPr="005A0285" w:rsidRDefault="0029768D" w:rsidP="00223A97">
            <w:pPr>
              <w:pStyle w:val="TAH"/>
              <w:rPr>
                <w:rFonts w:cs="Arial"/>
                <w:sz w:val="14"/>
                <w:szCs w:val="14"/>
              </w:rPr>
            </w:pPr>
            <w:r w:rsidRPr="005A0285">
              <w:rPr>
                <w:rFonts w:cs="Arial"/>
                <w:sz w:val="14"/>
                <w:szCs w:val="14"/>
              </w:rPr>
              <w:t>Need of FDD/TDD differentiation</w:t>
            </w:r>
          </w:p>
        </w:tc>
        <w:tc>
          <w:tcPr>
            <w:tcW w:w="845" w:type="dxa"/>
            <w:shd w:val="clear" w:color="auto" w:fill="auto"/>
          </w:tcPr>
          <w:p w14:paraId="6FB9DAE1" w14:textId="77777777" w:rsidR="0029768D" w:rsidRPr="005A0285" w:rsidRDefault="0029768D" w:rsidP="00223A97">
            <w:pPr>
              <w:pStyle w:val="TAH"/>
              <w:rPr>
                <w:rFonts w:cs="Arial"/>
                <w:sz w:val="14"/>
                <w:szCs w:val="14"/>
              </w:rPr>
            </w:pPr>
            <w:r w:rsidRPr="005A0285">
              <w:rPr>
                <w:rFonts w:cs="Arial"/>
                <w:sz w:val="14"/>
                <w:szCs w:val="14"/>
              </w:rPr>
              <w:t>Need of FR1/FR2 differentiation</w:t>
            </w:r>
          </w:p>
        </w:tc>
        <w:tc>
          <w:tcPr>
            <w:tcW w:w="678" w:type="dxa"/>
          </w:tcPr>
          <w:p w14:paraId="480ED02A" w14:textId="77777777" w:rsidR="0029768D" w:rsidRPr="005A0285" w:rsidRDefault="0029768D" w:rsidP="00223A97">
            <w:pPr>
              <w:pStyle w:val="TAH"/>
              <w:rPr>
                <w:rFonts w:cs="Arial"/>
                <w:sz w:val="14"/>
                <w:szCs w:val="14"/>
              </w:rPr>
            </w:pPr>
            <w:r w:rsidRPr="005A0285">
              <w:rPr>
                <w:rFonts w:cs="Arial"/>
                <w:sz w:val="14"/>
                <w:szCs w:val="14"/>
              </w:rPr>
              <w:t>Capability interpretation for mixture of FDD/TDD and/or FR1/FR2</w:t>
            </w:r>
          </w:p>
        </w:tc>
        <w:tc>
          <w:tcPr>
            <w:tcW w:w="513" w:type="dxa"/>
            <w:shd w:val="clear" w:color="auto" w:fill="auto"/>
          </w:tcPr>
          <w:p w14:paraId="7B54C0C8" w14:textId="77777777" w:rsidR="0029768D" w:rsidRPr="005A0285" w:rsidRDefault="0029768D" w:rsidP="00223A97">
            <w:pPr>
              <w:pStyle w:val="TAH"/>
              <w:rPr>
                <w:rFonts w:cs="Arial"/>
                <w:sz w:val="14"/>
                <w:szCs w:val="14"/>
              </w:rPr>
            </w:pPr>
            <w:r w:rsidRPr="005A0285">
              <w:rPr>
                <w:rFonts w:cs="Arial"/>
                <w:sz w:val="14"/>
                <w:szCs w:val="14"/>
              </w:rPr>
              <w:t>Note</w:t>
            </w:r>
          </w:p>
        </w:tc>
        <w:tc>
          <w:tcPr>
            <w:tcW w:w="989" w:type="dxa"/>
            <w:shd w:val="clear" w:color="auto" w:fill="auto"/>
          </w:tcPr>
          <w:p w14:paraId="7D74BD93" w14:textId="77777777" w:rsidR="0029768D" w:rsidRPr="005A0285" w:rsidRDefault="0029768D" w:rsidP="00223A97">
            <w:pPr>
              <w:pStyle w:val="TAH"/>
              <w:rPr>
                <w:rFonts w:cs="Arial"/>
                <w:sz w:val="14"/>
                <w:szCs w:val="14"/>
              </w:rPr>
            </w:pPr>
            <w:r w:rsidRPr="005A0285">
              <w:rPr>
                <w:rFonts w:cs="Arial"/>
                <w:sz w:val="14"/>
                <w:szCs w:val="14"/>
              </w:rPr>
              <w:t>Mandatory/Optional</w:t>
            </w:r>
          </w:p>
        </w:tc>
      </w:tr>
      <w:tr w:rsidR="0029768D" w:rsidRPr="005A0285" w14:paraId="69E315AE" w14:textId="77777777" w:rsidTr="0029768D">
        <w:trPr>
          <w:trHeight w:val="20"/>
        </w:trPr>
        <w:tc>
          <w:tcPr>
            <w:tcW w:w="443" w:type="dxa"/>
            <w:shd w:val="clear" w:color="auto" w:fill="auto"/>
          </w:tcPr>
          <w:p w14:paraId="5E71EC89" w14:textId="77777777" w:rsidR="0029768D" w:rsidRPr="005A0285" w:rsidRDefault="0029768D" w:rsidP="00223A97">
            <w:pPr>
              <w:pStyle w:val="TAL"/>
              <w:rPr>
                <w:rFonts w:cs="Arial"/>
                <w:sz w:val="14"/>
                <w:szCs w:val="14"/>
                <w:lang w:eastAsia="zh-CN"/>
              </w:rPr>
            </w:pPr>
            <w:r>
              <w:rPr>
                <w:rFonts w:cs="Arial"/>
                <w:sz w:val="14"/>
                <w:szCs w:val="14"/>
                <w:lang w:eastAsia="zh-CN"/>
              </w:rPr>
              <w:t>x</w:t>
            </w:r>
            <w:r w:rsidRPr="005A0285">
              <w:rPr>
                <w:rFonts w:cs="Arial"/>
                <w:sz w:val="14"/>
                <w:szCs w:val="14"/>
                <w:lang w:eastAsia="zh-CN"/>
              </w:rPr>
              <w:t>-1</w:t>
            </w:r>
          </w:p>
        </w:tc>
        <w:tc>
          <w:tcPr>
            <w:tcW w:w="831" w:type="dxa"/>
            <w:shd w:val="clear" w:color="auto" w:fill="auto"/>
          </w:tcPr>
          <w:p w14:paraId="538C2853" w14:textId="77777777" w:rsidR="0029768D" w:rsidRPr="005A0285" w:rsidRDefault="0029768D" w:rsidP="00223A97">
            <w:pPr>
              <w:pStyle w:val="TAL"/>
              <w:rPr>
                <w:rFonts w:cs="Arial"/>
                <w:sz w:val="14"/>
                <w:szCs w:val="14"/>
                <w:lang w:eastAsia="zh-CN"/>
              </w:rPr>
            </w:pPr>
            <w:r w:rsidRPr="005A0285">
              <w:rPr>
                <w:rFonts w:cs="Arial"/>
                <w:sz w:val="14"/>
                <w:szCs w:val="14"/>
                <w:lang w:eastAsia="zh-CN"/>
              </w:rPr>
              <w:t>Enhanced RRM requirements specified for CA for FR1 HST</w:t>
            </w:r>
          </w:p>
        </w:tc>
        <w:tc>
          <w:tcPr>
            <w:tcW w:w="928" w:type="dxa"/>
            <w:shd w:val="clear" w:color="auto" w:fill="auto"/>
          </w:tcPr>
          <w:p w14:paraId="42F3DFDA" w14:textId="77777777" w:rsidR="0029768D" w:rsidRPr="005A0285" w:rsidRDefault="0029768D" w:rsidP="00223A97">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 t</w:t>
            </w:r>
            <w:r w:rsidRPr="005A0285">
              <w:rPr>
                <w:rFonts w:ascii="Arial" w:hAnsi="Arial" w:cs="Arial"/>
                <w:sz w:val="14"/>
                <w:szCs w:val="14"/>
              </w:rPr>
              <w:t>he enhanced RRM requirements for CA to support</w:t>
            </w:r>
            <w:r>
              <w:rPr>
                <w:rFonts w:ascii="Arial" w:hAnsi="Arial" w:cs="Arial"/>
                <w:sz w:val="14"/>
                <w:szCs w:val="14"/>
              </w:rPr>
              <w:t xml:space="preserve"> FR1</w:t>
            </w:r>
            <w:r w:rsidRPr="005A0285">
              <w:rPr>
                <w:rFonts w:ascii="Arial" w:hAnsi="Arial" w:cs="Arial"/>
                <w:sz w:val="14"/>
                <w:szCs w:val="14"/>
              </w:rPr>
              <w:t xml:space="preserve"> high speed up to 500 km/h, as specified in TS 38.133</w:t>
            </w:r>
          </w:p>
        </w:tc>
        <w:tc>
          <w:tcPr>
            <w:tcW w:w="584" w:type="dxa"/>
            <w:shd w:val="clear" w:color="auto" w:fill="auto"/>
          </w:tcPr>
          <w:p w14:paraId="20DF9706" w14:textId="3A5F7375" w:rsidR="0029768D" w:rsidRPr="0029768D" w:rsidRDefault="0029768D" w:rsidP="00223A97">
            <w:pPr>
              <w:pStyle w:val="TAL"/>
              <w:rPr>
                <w:rFonts w:cs="Arial"/>
                <w:sz w:val="14"/>
                <w:szCs w:val="14"/>
                <w:highlight w:val="yellow"/>
                <w:lang w:eastAsia="zh-CN"/>
              </w:rPr>
            </w:pPr>
            <w:r w:rsidRPr="0029768D">
              <w:rPr>
                <w:rFonts w:cs="Arial"/>
                <w:sz w:val="14"/>
                <w:szCs w:val="14"/>
                <w:highlight w:val="yellow"/>
                <w:lang w:eastAsia="zh-CN"/>
              </w:rPr>
              <w:t>[Rel-16 RAN4 feature 10-1, 10-4 or 10-5]</w:t>
            </w:r>
          </w:p>
        </w:tc>
        <w:tc>
          <w:tcPr>
            <w:tcW w:w="525" w:type="dxa"/>
            <w:shd w:val="clear" w:color="auto" w:fill="auto"/>
          </w:tcPr>
          <w:p w14:paraId="3CB17914" w14:textId="77777777" w:rsidR="0029768D" w:rsidRPr="005A0285" w:rsidRDefault="0029768D" w:rsidP="00223A97">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678" w:type="dxa"/>
            <w:shd w:val="clear" w:color="auto" w:fill="auto"/>
          </w:tcPr>
          <w:p w14:paraId="7F7EBB12" w14:textId="77777777" w:rsidR="0029768D" w:rsidRPr="005A0285" w:rsidRDefault="0029768D" w:rsidP="00223A97">
            <w:pPr>
              <w:pStyle w:val="TAL"/>
              <w:rPr>
                <w:rFonts w:cs="Arial"/>
                <w:sz w:val="14"/>
                <w:szCs w:val="14"/>
                <w:lang w:eastAsia="zh-CN"/>
              </w:rPr>
            </w:pPr>
            <w:r>
              <w:rPr>
                <w:rFonts w:cs="Arial"/>
                <w:sz w:val="14"/>
                <w:szCs w:val="14"/>
                <w:lang w:eastAsia="zh-CN"/>
              </w:rPr>
              <w:t>No</w:t>
            </w:r>
          </w:p>
        </w:tc>
        <w:tc>
          <w:tcPr>
            <w:tcW w:w="928" w:type="dxa"/>
          </w:tcPr>
          <w:p w14:paraId="3BDB9454" w14:textId="77777777" w:rsidR="0029768D" w:rsidRPr="005A0285" w:rsidRDefault="0029768D" w:rsidP="00223A97">
            <w:pPr>
              <w:pStyle w:val="TAL"/>
              <w:rPr>
                <w:rFonts w:cs="Arial"/>
                <w:sz w:val="14"/>
                <w:szCs w:val="14"/>
                <w:lang w:val="en-US" w:eastAsia="zh-CN"/>
              </w:rPr>
            </w:pPr>
            <w:r w:rsidRPr="005A0285">
              <w:rPr>
                <w:rFonts w:cs="Arial"/>
                <w:sz w:val="14"/>
                <w:szCs w:val="14"/>
                <w:lang w:val="en-US" w:eastAsia="zh-CN"/>
              </w:rPr>
              <w:t>The performance of RRM for CA in FR1 HST scenario cannot be guaranteed</w:t>
            </w:r>
          </w:p>
        </w:tc>
        <w:tc>
          <w:tcPr>
            <w:tcW w:w="844" w:type="dxa"/>
            <w:shd w:val="clear" w:color="auto" w:fill="auto"/>
          </w:tcPr>
          <w:p w14:paraId="71D63ED8" w14:textId="77777777" w:rsidR="0029768D" w:rsidRPr="005A0285" w:rsidRDefault="0029768D" w:rsidP="00223A97">
            <w:pPr>
              <w:pStyle w:val="TAL"/>
              <w:rPr>
                <w:rFonts w:cs="Arial"/>
                <w:sz w:val="14"/>
                <w:szCs w:val="14"/>
                <w:lang w:eastAsia="zh-CN"/>
              </w:rPr>
            </w:pPr>
            <w:r w:rsidRPr="005A0285">
              <w:rPr>
                <w:rFonts w:cs="Arial"/>
                <w:sz w:val="14"/>
                <w:szCs w:val="14"/>
                <w:lang w:eastAsia="zh-CN"/>
              </w:rPr>
              <w:t>Per UE</w:t>
            </w:r>
          </w:p>
        </w:tc>
        <w:tc>
          <w:tcPr>
            <w:tcW w:w="845" w:type="dxa"/>
            <w:shd w:val="clear" w:color="auto" w:fill="auto"/>
          </w:tcPr>
          <w:p w14:paraId="4335C6A0" w14:textId="77777777" w:rsidR="0029768D" w:rsidRPr="005A0285" w:rsidRDefault="0029768D" w:rsidP="00223A97">
            <w:pPr>
              <w:pStyle w:val="TAL"/>
              <w:rPr>
                <w:rFonts w:cs="Arial"/>
                <w:sz w:val="14"/>
                <w:szCs w:val="14"/>
                <w:lang w:eastAsia="zh-CN"/>
              </w:rPr>
            </w:pPr>
            <w:r w:rsidRPr="005A0285">
              <w:rPr>
                <w:rFonts w:cs="Arial"/>
                <w:sz w:val="14"/>
                <w:szCs w:val="14"/>
                <w:lang w:eastAsia="zh-CN"/>
              </w:rPr>
              <w:t>NO</w:t>
            </w:r>
          </w:p>
        </w:tc>
        <w:tc>
          <w:tcPr>
            <w:tcW w:w="845" w:type="dxa"/>
            <w:shd w:val="clear" w:color="auto" w:fill="auto"/>
          </w:tcPr>
          <w:p w14:paraId="0111C02B" w14:textId="77777777" w:rsidR="0029768D" w:rsidRPr="005A0285" w:rsidRDefault="0029768D" w:rsidP="00223A97">
            <w:pPr>
              <w:pStyle w:val="TAL"/>
              <w:rPr>
                <w:rFonts w:cs="Arial"/>
                <w:sz w:val="14"/>
                <w:szCs w:val="14"/>
                <w:lang w:eastAsia="ja-JP"/>
              </w:rPr>
            </w:pPr>
            <w:r w:rsidRPr="005A0285">
              <w:rPr>
                <w:rFonts w:cs="Arial"/>
                <w:sz w:val="14"/>
                <w:szCs w:val="14"/>
                <w:lang w:eastAsia="zh-CN"/>
              </w:rPr>
              <w:t>FR1 only</w:t>
            </w:r>
          </w:p>
        </w:tc>
        <w:tc>
          <w:tcPr>
            <w:tcW w:w="678" w:type="dxa"/>
          </w:tcPr>
          <w:p w14:paraId="2105F582" w14:textId="77777777" w:rsidR="0029768D" w:rsidRPr="005A0285" w:rsidRDefault="0029768D" w:rsidP="00223A97">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7CA8456E" w14:textId="77777777" w:rsidR="0029768D" w:rsidRPr="005A0285" w:rsidRDefault="0029768D" w:rsidP="00223A97">
            <w:pPr>
              <w:pStyle w:val="TAL"/>
              <w:rPr>
                <w:rFonts w:cs="Arial"/>
                <w:sz w:val="14"/>
                <w:szCs w:val="14"/>
              </w:rPr>
            </w:pPr>
          </w:p>
        </w:tc>
        <w:tc>
          <w:tcPr>
            <w:tcW w:w="989" w:type="dxa"/>
            <w:shd w:val="clear" w:color="auto" w:fill="auto"/>
          </w:tcPr>
          <w:p w14:paraId="5E7C840F" w14:textId="77777777" w:rsidR="0029768D" w:rsidRPr="005A0285" w:rsidRDefault="0029768D" w:rsidP="00223A97">
            <w:pPr>
              <w:pStyle w:val="TAL"/>
              <w:rPr>
                <w:rFonts w:cs="Arial"/>
                <w:sz w:val="14"/>
                <w:szCs w:val="14"/>
                <w:highlight w:val="yellow"/>
                <w:lang w:eastAsia="ja-JP"/>
              </w:rPr>
            </w:pPr>
            <w:r w:rsidRPr="005A0285">
              <w:rPr>
                <w:rFonts w:cs="Arial"/>
                <w:sz w:val="14"/>
                <w:szCs w:val="14"/>
                <w:lang w:eastAsia="zh-CN"/>
              </w:rPr>
              <w:t>Optional</w:t>
            </w:r>
            <w:r>
              <w:rPr>
                <w:rFonts w:cs="Arial"/>
                <w:sz w:val="14"/>
                <w:szCs w:val="14"/>
                <w:lang w:eastAsia="zh-CN"/>
              </w:rPr>
              <w:t xml:space="preserve"> with capability signalling</w:t>
            </w:r>
          </w:p>
        </w:tc>
      </w:tr>
      <w:tr w:rsidR="0029768D" w:rsidRPr="005A0285" w14:paraId="4C026400" w14:textId="77777777" w:rsidTr="0029768D">
        <w:trPr>
          <w:trHeight w:val="20"/>
        </w:trPr>
        <w:tc>
          <w:tcPr>
            <w:tcW w:w="443" w:type="dxa"/>
            <w:shd w:val="clear" w:color="auto" w:fill="auto"/>
          </w:tcPr>
          <w:p w14:paraId="47C39312" w14:textId="77777777" w:rsidR="0029768D" w:rsidRPr="005A0285" w:rsidRDefault="0029768D" w:rsidP="0029768D">
            <w:pPr>
              <w:pStyle w:val="TAL"/>
              <w:rPr>
                <w:rFonts w:cs="Arial"/>
                <w:sz w:val="14"/>
                <w:szCs w:val="14"/>
                <w:lang w:eastAsia="zh-CN"/>
              </w:rPr>
            </w:pPr>
            <w:r>
              <w:rPr>
                <w:rFonts w:cs="Arial"/>
                <w:sz w:val="14"/>
                <w:szCs w:val="14"/>
                <w:lang w:eastAsia="zh-CN"/>
              </w:rPr>
              <w:t>x</w:t>
            </w:r>
            <w:r w:rsidRPr="005A0285">
              <w:rPr>
                <w:rFonts w:cs="Arial"/>
                <w:sz w:val="14"/>
                <w:szCs w:val="14"/>
                <w:lang w:eastAsia="zh-CN"/>
              </w:rPr>
              <w:t>-2</w:t>
            </w:r>
          </w:p>
        </w:tc>
        <w:tc>
          <w:tcPr>
            <w:tcW w:w="831" w:type="dxa"/>
            <w:shd w:val="clear" w:color="auto" w:fill="auto"/>
          </w:tcPr>
          <w:p w14:paraId="34EDF1BB" w14:textId="77777777" w:rsidR="0029768D" w:rsidRPr="005A0285" w:rsidRDefault="0029768D" w:rsidP="0029768D">
            <w:pPr>
              <w:pStyle w:val="TAL"/>
              <w:rPr>
                <w:rFonts w:cs="Arial"/>
                <w:sz w:val="14"/>
                <w:szCs w:val="14"/>
                <w:lang w:eastAsia="zh-CN"/>
              </w:rPr>
            </w:pPr>
            <w:r w:rsidRPr="005A0285">
              <w:rPr>
                <w:rFonts w:cs="Arial"/>
                <w:sz w:val="14"/>
                <w:szCs w:val="14"/>
                <w:lang w:eastAsia="zh-CN"/>
              </w:rPr>
              <w:t>Enhanced RRM requirements specified for inter-frequency measurement in connected mode for FR1 HST</w:t>
            </w:r>
          </w:p>
        </w:tc>
        <w:tc>
          <w:tcPr>
            <w:tcW w:w="928" w:type="dxa"/>
            <w:shd w:val="clear" w:color="auto" w:fill="auto"/>
          </w:tcPr>
          <w:p w14:paraId="275F64C2" w14:textId="77777777" w:rsidR="0029768D" w:rsidRPr="005A0285" w:rsidRDefault="0029768D" w:rsidP="0029768D">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Pr="005A0285">
              <w:rPr>
                <w:rFonts w:ascii="Arial" w:hAnsi="Arial" w:cs="Arial"/>
                <w:sz w:val="14"/>
                <w:szCs w:val="14"/>
              </w:rPr>
              <w:t xml:space="preserve">he enhanced RRM requirements for inter-frequency measurement in connected mode to support </w:t>
            </w:r>
            <w:r>
              <w:rPr>
                <w:rFonts w:ascii="Arial" w:hAnsi="Arial" w:cs="Arial"/>
                <w:sz w:val="14"/>
                <w:szCs w:val="14"/>
              </w:rPr>
              <w:t xml:space="preserve">FR1 </w:t>
            </w:r>
            <w:r w:rsidRPr="005A0285">
              <w:rPr>
                <w:rFonts w:ascii="Arial" w:hAnsi="Arial" w:cs="Arial"/>
                <w:sz w:val="14"/>
                <w:szCs w:val="14"/>
              </w:rPr>
              <w:t>high speed up to 500 km/h, as specified in TS 38.133</w:t>
            </w:r>
          </w:p>
        </w:tc>
        <w:tc>
          <w:tcPr>
            <w:tcW w:w="584" w:type="dxa"/>
            <w:shd w:val="clear" w:color="auto" w:fill="auto"/>
          </w:tcPr>
          <w:p w14:paraId="11A92771" w14:textId="4464FAC5" w:rsidR="0029768D" w:rsidRPr="005A0285" w:rsidRDefault="0029768D" w:rsidP="0029768D">
            <w:pPr>
              <w:pStyle w:val="TAL"/>
              <w:rPr>
                <w:rFonts w:cs="Arial"/>
                <w:sz w:val="14"/>
                <w:szCs w:val="14"/>
                <w:lang w:eastAsia="zh-CN"/>
              </w:rPr>
            </w:pPr>
            <w:r w:rsidRPr="0029768D">
              <w:rPr>
                <w:rFonts w:cs="Arial"/>
                <w:sz w:val="14"/>
                <w:szCs w:val="14"/>
                <w:highlight w:val="yellow"/>
                <w:lang w:eastAsia="zh-CN"/>
              </w:rPr>
              <w:t>[Rel-16 RAN4 feature 10-1, 10-4 or 10-5]</w:t>
            </w:r>
          </w:p>
        </w:tc>
        <w:tc>
          <w:tcPr>
            <w:tcW w:w="525" w:type="dxa"/>
            <w:shd w:val="clear" w:color="auto" w:fill="auto"/>
          </w:tcPr>
          <w:p w14:paraId="215AE009" w14:textId="77777777" w:rsidR="0029768D" w:rsidRPr="005A0285" w:rsidRDefault="0029768D" w:rsidP="0029768D">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678" w:type="dxa"/>
            <w:shd w:val="clear" w:color="auto" w:fill="auto"/>
          </w:tcPr>
          <w:p w14:paraId="365185C6" w14:textId="77777777" w:rsidR="0029768D" w:rsidRPr="005A0285" w:rsidRDefault="0029768D" w:rsidP="0029768D">
            <w:pPr>
              <w:pStyle w:val="TAL"/>
              <w:rPr>
                <w:rFonts w:cs="Arial"/>
                <w:sz w:val="14"/>
                <w:szCs w:val="14"/>
                <w:lang w:eastAsia="ja-JP"/>
              </w:rPr>
            </w:pPr>
            <w:r>
              <w:rPr>
                <w:rFonts w:cs="Arial"/>
                <w:sz w:val="14"/>
                <w:szCs w:val="14"/>
                <w:lang w:eastAsia="zh-CN"/>
              </w:rPr>
              <w:t>No</w:t>
            </w:r>
          </w:p>
        </w:tc>
        <w:tc>
          <w:tcPr>
            <w:tcW w:w="928" w:type="dxa"/>
          </w:tcPr>
          <w:p w14:paraId="7085C1DC" w14:textId="77777777" w:rsidR="0029768D" w:rsidRPr="005A0285" w:rsidRDefault="0029768D" w:rsidP="0029768D">
            <w:pPr>
              <w:pStyle w:val="TAL"/>
              <w:rPr>
                <w:rFonts w:cs="Arial"/>
                <w:sz w:val="14"/>
                <w:szCs w:val="14"/>
                <w:lang w:eastAsia="ja-JP"/>
              </w:rPr>
            </w:pPr>
            <w:r w:rsidRPr="005A0285">
              <w:rPr>
                <w:rFonts w:cs="Arial"/>
                <w:sz w:val="14"/>
                <w:szCs w:val="14"/>
                <w:lang w:val="en-US" w:eastAsia="zh-CN"/>
              </w:rPr>
              <w:t>The performance of RRM for inter-frequency measurement in connected mode for FR1 HST cannot be guaranteed</w:t>
            </w:r>
          </w:p>
        </w:tc>
        <w:tc>
          <w:tcPr>
            <w:tcW w:w="844" w:type="dxa"/>
            <w:shd w:val="clear" w:color="auto" w:fill="auto"/>
          </w:tcPr>
          <w:p w14:paraId="566B1952" w14:textId="77777777" w:rsidR="0029768D" w:rsidRPr="005A0285" w:rsidRDefault="0029768D" w:rsidP="0029768D">
            <w:pPr>
              <w:pStyle w:val="TAL"/>
              <w:rPr>
                <w:rFonts w:cs="Arial"/>
                <w:sz w:val="14"/>
                <w:szCs w:val="14"/>
                <w:lang w:eastAsia="zh-CN"/>
              </w:rPr>
            </w:pPr>
            <w:r w:rsidRPr="005A0285">
              <w:rPr>
                <w:rFonts w:cs="Arial"/>
                <w:sz w:val="14"/>
                <w:szCs w:val="14"/>
                <w:lang w:eastAsia="zh-CN"/>
              </w:rPr>
              <w:t>Per UE</w:t>
            </w:r>
          </w:p>
        </w:tc>
        <w:tc>
          <w:tcPr>
            <w:tcW w:w="845" w:type="dxa"/>
            <w:shd w:val="clear" w:color="auto" w:fill="auto"/>
          </w:tcPr>
          <w:p w14:paraId="65B73721" w14:textId="77777777" w:rsidR="0029768D" w:rsidRPr="005A0285" w:rsidRDefault="0029768D" w:rsidP="0029768D">
            <w:pPr>
              <w:pStyle w:val="TAL"/>
              <w:rPr>
                <w:rFonts w:cs="Arial"/>
                <w:sz w:val="14"/>
                <w:szCs w:val="14"/>
                <w:lang w:eastAsia="ja-JP"/>
              </w:rPr>
            </w:pPr>
            <w:r w:rsidRPr="005A0285">
              <w:rPr>
                <w:rFonts w:cs="Arial"/>
                <w:sz w:val="14"/>
                <w:szCs w:val="14"/>
                <w:lang w:eastAsia="zh-CN"/>
              </w:rPr>
              <w:t>NO</w:t>
            </w:r>
          </w:p>
        </w:tc>
        <w:tc>
          <w:tcPr>
            <w:tcW w:w="845" w:type="dxa"/>
            <w:shd w:val="clear" w:color="auto" w:fill="auto"/>
          </w:tcPr>
          <w:p w14:paraId="40CACCBF" w14:textId="77777777" w:rsidR="0029768D" w:rsidRPr="005A0285" w:rsidRDefault="0029768D" w:rsidP="0029768D">
            <w:pPr>
              <w:pStyle w:val="TAL"/>
              <w:rPr>
                <w:rFonts w:cs="Arial"/>
                <w:sz w:val="14"/>
                <w:szCs w:val="14"/>
                <w:lang w:eastAsia="ja-JP"/>
              </w:rPr>
            </w:pPr>
            <w:r w:rsidRPr="005A0285">
              <w:rPr>
                <w:rFonts w:cs="Arial"/>
                <w:sz w:val="14"/>
                <w:szCs w:val="14"/>
                <w:lang w:eastAsia="zh-CN"/>
              </w:rPr>
              <w:t>FR1 only</w:t>
            </w:r>
          </w:p>
        </w:tc>
        <w:tc>
          <w:tcPr>
            <w:tcW w:w="678" w:type="dxa"/>
          </w:tcPr>
          <w:p w14:paraId="3F1D9A79" w14:textId="77777777" w:rsidR="0029768D" w:rsidRPr="005A0285" w:rsidRDefault="0029768D" w:rsidP="0029768D">
            <w:pPr>
              <w:pStyle w:val="TAL"/>
              <w:rPr>
                <w:rFonts w:cs="Arial"/>
                <w:sz w:val="14"/>
                <w:szCs w:val="14"/>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6DBBDAB0" w14:textId="77777777" w:rsidR="0029768D" w:rsidRPr="005A0285" w:rsidRDefault="0029768D" w:rsidP="0029768D">
            <w:pPr>
              <w:pStyle w:val="TAL"/>
              <w:rPr>
                <w:rFonts w:cs="Arial"/>
                <w:sz w:val="14"/>
                <w:szCs w:val="14"/>
              </w:rPr>
            </w:pPr>
          </w:p>
        </w:tc>
        <w:tc>
          <w:tcPr>
            <w:tcW w:w="989" w:type="dxa"/>
            <w:shd w:val="clear" w:color="auto" w:fill="auto"/>
          </w:tcPr>
          <w:p w14:paraId="5AC17DC2" w14:textId="77777777" w:rsidR="0029768D" w:rsidRPr="005A0285" w:rsidRDefault="0029768D" w:rsidP="0029768D">
            <w:pPr>
              <w:pStyle w:val="TAL"/>
              <w:rPr>
                <w:rFonts w:cs="Arial"/>
                <w:sz w:val="14"/>
                <w:szCs w:val="14"/>
                <w:highlight w:val="yellow"/>
                <w:lang w:eastAsia="ja-JP"/>
              </w:rPr>
            </w:pPr>
            <w:r w:rsidRPr="005A0285">
              <w:rPr>
                <w:rFonts w:cs="Arial"/>
                <w:sz w:val="14"/>
                <w:szCs w:val="14"/>
                <w:lang w:eastAsia="zh-CN"/>
              </w:rPr>
              <w:t>Optional</w:t>
            </w:r>
            <w:r>
              <w:rPr>
                <w:rFonts w:cs="Arial"/>
                <w:sz w:val="14"/>
                <w:szCs w:val="14"/>
                <w:lang w:eastAsia="zh-CN"/>
              </w:rPr>
              <w:t xml:space="preserve"> with capability signalling</w:t>
            </w:r>
          </w:p>
        </w:tc>
      </w:tr>
      <w:tr w:rsidR="0029768D" w:rsidRPr="005A0285" w14:paraId="3C70DF12" w14:textId="77777777" w:rsidTr="0029768D">
        <w:trPr>
          <w:trHeight w:val="20"/>
        </w:trPr>
        <w:tc>
          <w:tcPr>
            <w:tcW w:w="443" w:type="dxa"/>
            <w:shd w:val="clear" w:color="auto" w:fill="auto"/>
          </w:tcPr>
          <w:p w14:paraId="12C33CC1" w14:textId="77777777" w:rsidR="0029768D" w:rsidRPr="005A0285" w:rsidRDefault="0029768D" w:rsidP="0029768D">
            <w:pPr>
              <w:pStyle w:val="TAL"/>
              <w:rPr>
                <w:rFonts w:cs="Arial"/>
                <w:sz w:val="14"/>
                <w:szCs w:val="14"/>
                <w:lang w:eastAsia="zh-CN"/>
              </w:rPr>
            </w:pPr>
            <w:r>
              <w:rPr>
                <w:rFonts w:cs="Arial"/>
                <w:sz w:val="14"/>
                <w:szCs w:val="14"/>
                <w:lang w:eastAsia="zh-CN"/>
              </w:rPr>
              <w:t>x</w:t>
            </w:r>
            <w:r w:rsidRPr="005A0285">
              <w:rPr>
                <w:rFonts w:cs="Arial" w:hint="eastAsia"/>
                <w:sz w:val="14"/>
                <w:szCs w:val="14"/>
                <w:lang w:eastAsia="zh-CN"/>
              </w:rPr>
              <w:t>-</w:t>
            </w:r>
            <w:r w:rsidRPr="005A0285">
              <w:rPr>
                <w:rFonts w:cs="Arial"/>
                <w:sz w:val="14"/>
                <w:szCs w:val="14"/>
                <w:lang w:eastAsia="zh-CN"/>
              </w:rPr>
              <w:t>3</w:t>
            </w:r>
          </w:p>
        </w:tc>
        <w:tc>
          <w:tcPr>
            <w:tcW w:w="831" w:type="dxa"/>
            <w:shd w:val="clear" w:color="auto" w:fill="auto"/>
          </w:tcPr>
          <w:p w14:paraId="66FE690A" w14:textId="77777777" w:rsidR="0029768D" w:rsidRPr="005A0285" w:rsidRDefault="0029768D" w:rsidP="0029768D">
            <w:pPr>
              <w:pStyle w:val="TAL"/>
              <w:rPr>
                <w:rFonts w:cs="Arial"/>
                <w:sz w:val="14"/>
                <w:szCs w:val="14"/>
                <w:lang w:eastAsia="zh-CN"/>
              </w:rPr>
            </w:pPr>
            <w:r w:rsidRPr="005A0285">
              <w:rPr>
                <w:rFonts w:cs="Arial"/>
                <w:sz w:val="14"/>
                <w:szCs w:val="14"/>
                <w:lang w:eastAsia="zh-CN"/>
              </w:rPr>
              <w:t>Enhanced RRM requirements specified for inter-frequency measurement in idle</w:t>
            </w:r>
            <w:r w:rsidRPr="005E148E">
              <w:rPr>
                <w:rFonts w:eastAsiaTheme="minorEastAsia" w:cs="Arial"/>
                <w:sz w:val="14"/>
                <w:szCs w:val="14"/>
                <w:highlight w:val="yellow"/>
                <w:lang w:val="en-US" w:eastAsia="zh-CN"/>
              </w:rPr>
              <w:t>/inactive</w:t>
            </w:r>
            <w:r w:rsidRPr="005E148E">
              <w:rPr>
                <w:rFonts w:cs="Arial"/>
                <w:sz w:val="14"/>
                <w:szCs w:val="14"/>
                <w:lang w:eastAsia="zh-CN"/>
              </w:rPr>
              <w:t xml:space="preserve"> m</w:t>
            </w:r>
            <w:r w:rsidRPr="005A0285">
              <w:rPr>
                <w:rFonts w:cs="Arial"/>
                <w:sz w:val="14"/>
                <w:szCs w:val="14"/>
                <w:lang w:eastAsia="zh-CN"/>
              </w:rPr>
              <w:t>ode for FR1 HST</w:t>
            </w:r>
          </w:p>
        </w:tc>
        <w:tc>
          <w:tcPr>
            <w:tcW w:w="928" w:type="dxa"/>
            <w:shd w:val="clear" w:color="auto" w:fill="auto"/>
          </w:tcPr>
          <w:p w14:paraId="491095ED" w14:textId="77777777" w:rsidR="0029768D" w:rsidRPr="005A0285" w:rsidRDefault="0029768D" w:rsidP="0029768D">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Pr="005A0285">
              <w:rPr>
                <w:rFonts w:ascii="Arial" w:hAnsi="Arial" w:cs="Arial"/>
                <w:sz w:val="14"/>
                <w:szCs w:val="14"/>
              </w:rPr>
              <w:t>he enhanced RRM requirements for inter-frequency measurement in idle</w:t>
            </w:r>
            <w:r w:rsidRPr="005E148E">
              <w:rPr>
                <w:rFonts w:ascii="Arial" w:eastAsiaTheme="minorEastAsia" w:hAnsi="Arial" w:cs="Arial"/>
                <w:sz w:val="14"/>
                <w:szCs w:val="14"/>
                <w:highlight w:val="yellow"/>
                <w:lang w:val="en-US" w:eastAsia="zh-CN"/>
              </w:rPr>
              <w:t>/inactive</w:t>
            </w:r>
            <w:r w:rsidRPr="005E148E">
              <w:rPr>
                <w:rFonts w:ascii="Arial" w:hAnsi="Arial" w:cs="Arial"/>
                <w:sz w:val="14"/>
                <w:szCs w:val="14"/>
              </w:rPr>
              <w:t xml:space="preserve"> </w:t>
            </w:r>
            <w:r w:rsidRPr="005A0285">
              <w:rPr>
                <w:rFonts w:ascii="Arial" w:hAnsi="Arial" w:cs="Arial"/>
                <w:sz w:val="14"/>
                <w:szCs w:val="14"/>
              </w:rPr>
              <w:t xml:space="preserve">mode to support </w:t>
            </w:r>
            <w:r>
              <w:rPr>
                <w:rFonts w:ascii="Arial" w:hAnsi="Arial" w:cs="Arial"/>
                <w:sz w:val="14"/>
                <w:szCs w:val="14"/>
              </w:rPr>
              <w:t xml:space="preserve">FR1 </w:t>
            </w:r>
            <w:r w:rsidRPr="005A0285">
              <w:rPr>
                <w:rFonts w:ascii="Arial" w:hAnsi="Arial" w:cs="Arial"/>
                <w:sz w:val="14"/>
                <w:szCs w:val="14"/>
              </w:rPr>
              <w:t>high speed up to 500 km/h, as specified in TS 38.133</w:t>
            </w:r>
          </w:p>
        </w:tc>
        <w:tc>
          <w:tcPr>
            <w:tcW w:w="584" w:type="dxa"/>
            <w:shd w:val="clear" w:color="auto" w:fill="auto"/>
          </w:tcPr>
          <w:p w14:paraId="1C547127" w14:textId="398D4B75" w:rsidR="0029768D" w:rsidRPr="005A0285" w:rsidRDefault="0029768D" w:rsidP="0029768D">
            <w:pPr>
              <w:pStyle w:val="TAL"/>
              <w:rPr>
                <w:rFonts w:cs="Arial"/>
                <w:sz w:val="14"/>
                <w:szCs w:val="14"/>
              </w:rPr>
            </w:pPr>
            <w:r w:rsidRPr="0029768D">
              <w:rPr>
                <w:rFonts w:cs="Arial"/>
                <w:sz w:val="14"/>
                <w:szCs w:val="14"/>
                <w:highlight w:val="yellow"/>
                <w:lang w:eastAsia="zh-CN"/>
              </w:rPr>
              <w:t>[Rel-16 RAN4 feature 10-1, 10-4 or 10-5]</w:t>
            </w:r>
          </w:p>
        </w:tc>
        <w:tc>
          <w:tcPr>
            <w:tcW w:w="525" w:type="dxa"/>
            <w:shd w:val="clear" w:color="auto" w:fill="auto"/>
          </w:tcPr>
          <w:p w14:paraId="6E85A6A7" w14:textId="77777777" w:rsidR="0029768D" w:rsidRPr="005A0285" w:rsidRDefault="0029768D" w:rsidP="0029768D">
            <w:pPr>
              <w:pStyle w:val="TAL"/>
              <w:rPr>
                <w:rFonts w:cs="Arial"/>
                <w:sz w:val="14"/>
                <w:szCs w:val="14"/>
                <w:lang w:eastAsia="zh-CN"/>
              </w:rPr>
            </w:pPr>
            <w:r w:rsidRPr="005A0285">
              <w:rPr>
                <w:rFonts w:cs="Arial" w:hint="eastAsia"/>
                <w:sz w:val="14"/>
                <w:szCs w:val="14"/>
                <w:lang w:eastAsia="zh-CN"/>
              </w:rPr>
              <w:t>No</w:t>
            </w:r>
          </w:p>
        </w:tc>
        <w:tc>
          <w:tcPr>
            <w:tcW w:w="678" w:type="dxa"/>
            <w:shd w:val="clear" w:color="auto" w:fill="auto"/>
          </w:tcPr>
          <w:p w14:paraId="18574B6F" w14:textId="77777777" w:rsidR="0029768D" w:rsidRPr="005A0285" w:rsidRDefault="0029768D" w:rsidP="0029768D">
            <w:pPr>
              <w:pStyle w:val="TAL"/>
              <w:rPr>
                <w:rFonts w:cs="Arial"/>
                <w:sz w:val="14"/>
                <w:szCs w:val="14"/>
                <w:lang w:eastAsia="ja-JP"/>
              </w:rPr>
            </w:pPr>
            <w:r>
              <w:rPr>
                <w:rFonts w:cs="Arial"/>
                <w:sz w:val="14"/>
                <w:szCs w:val="14"/>
                <w:lang w:eastAsia="zh-CN"/>
              </w:rPr>
              <w:t>No</w:t>
            </w:r>
          </w:p>
        </w:tc>
        <w:tc>
          <w:tcPr>
            <w:tcW w:w="928" w:type="dxa"/>
          </w:tcPr>
          <w:p w14:paraId="67F5910D" w14:textId="77777777" w:rsidR="0029768D" w:rsidRPr="005A0285" w:rsidRDefault="0029768D" w:rsidP="0029768D">
            <w:pPr>
              <w:pStyle w:val="TAL"/>
              <w:rPr>
                <w:rFonts w:cs="Arial"/>
                <w:sz w:val="14"/>
                <w:szCs w:val="14"/>
                <w:lang w:eastAsia="ja-JP"/>
              </w:rPr>
            </w:pPr>
            <w:r w:rsidRPr="005A0285">
              <w:rPr>
                <w:rFonts w:cs="Arial"/>
                <w:sz w:val="14"/>
                <w:szCs w:val="14"/>
                <w:lang w:val="en-US" w:eastAsia="zh-CN"/>
              </w:rPr>
              <w:t>The performance of RRM for inter-frequency measurement in idle</w:t>
            </w:r>
            <w:r w:rsidRPr="005E148E">
              <w:rPr>
                <w:rFonts w:eastAsiaTheme="minorEastAsia" w:cs="Arial"/>
                <w:sz w:val="14"/>
                <w:szCs w:val="14"/>
                <w:highlight w:val="yellow"/>
                <w:lang w:val="en-US" w:eastAsia="zh-CN"/>
              </w:rPr>
              <w:t>/inactive</w:t>
            </w:r>
            <w:r w:rsidRPr="005A0285">
              <w:rPr>
                <w:rFonts w:cs="Arial"/>
                <w:sz w:val="14"/>
                <w:szCs w:val="14"/>
                <w:lang w:val="en-US" w:eastAsia="zh-CN"/>
              </w:rPr>
              <w:t xml:space="preserve"> mode for FR1 HST cannot be guaranteed</w:t>
            </w:r>
          </w:p>
        </w:tc>
        <w:tc>
          <w:tcPr>
            <w:tcW w:w="844" w:type="dxa"/>
            <w:shd w:val="clear" w:color="auto" w:fill="auto"/>
          </w:tcPr>
          <w:p w14:paraId="52CA949C" w14:textId="77777777" w:rsidR="0029768D" w:rsidRPr="005A0285" w:rsidRDefault="0029768D" w:rsidP="0029768D">
            <w:pPr>
              <w:pStyle w:val="TAL"/>
              <w:rPr>
                <w:rFonts w:cs="Arial"/>
                <w:sz w:val="14"/>
                <w:szCs w:val="14"/>
                <w:lang w:eastAsia="ja-JP"/>
              </w:rPr>
            </w:pPr>
            <w:r w:rsidRPr="005A0285">
              <w:rPr>
                <w:rFonts w:cs="Arial"/>
                <w:sz w:val="14"/>
                <w:szCs w:val="14"/>
                <w:lang w:eastAsia="zh-CN"/>
              </w:rPr>
              <w:t>Per UE</w:t>
            </w:r>
          </w:p>
        </w:tc>
        <w:tc>
          <w:tcPr>
            <w:tcW w:w="845" w:type="dxa"/>
            <w:shd w:val="clear" w:color="auto" w:fill="auto"/>
          </w:tcPr>
          <w:p w14:paraId="40B40C4C" w14:textId="77777777" w:rsidR="0029768D" w:rsidRPr="005A0285" w:rsidRDefault="0029768D" w:rsidP="0029768D">
            <w:pPr>
              <w:pStyle w:val="TAL"/>
              <w:rPr>
                <w:rFonts w:cs="Arial"/>
                <w:sz w:val="14"/>
                <w:szCs w:val="14"/>
                <w:lang w:eastAsia="ja-JP"/>
              </w:rPr>
            </w:pPr>
            <w:r w:rsidRPr="005A0285">
              <w:rPr>
                <w:rFonts w:cs="Arial"/>
                <w:sz w:val="14"/>
                <w:szCs w:val="14"/>
                <w:lang w:eastAsia="zh-CN"/>
              </w:rPr>
              <w:t>NO</w:t>
            </w:r>
          </w:p>
        </w:tc>
        <w:tc>
          <w:tcPr>
            <w:tcW w:w="845" w:type="dxa"/>
            <w:shd w:val="clear" w:color="auto" w:fill="auto"/>
          </w:tcPr>
          <w:p w14:paraId="5648A177" w14:textId="77777777" w:rsidR="0029768D" w:rsidRPr="005A0285" w:rsidRDefault="0029768D" w:rsidP="0029768D">
            <w:pPr>
              <w:pStyle w:val="TAL"/>
              <w:rPr>
                <w:rFonts w:cs="Arial"/>
                <w:sz w:val="14"/>
                <w:szCs w:val="14"/>
                <w:lang w:eastAsia="ja-JP"/>
              </w:rPr>
            </w:pPr>
            <w:r w:rsidRPr="005A0285">
              <w:rPr>
                <w:rFonts w:cs="Arial"/>
                <w:sz w:val="14"/>
                <w:szCs w:val="14"/>
                <w:lang w:eastAsia="zh-CN"/>
              </w:rPr>
              <w:t>FR1 only</w:t>
            </w:r>
          </w:p>
        </w:tc>
        <w:tc>
          <w:tcPr>
            <w:tcW w:w="678" w:type="dxa"/>
          </w:tcPr>
          <w:p w14:paraId="3B67349D" w14:textId="77777777" w:rsidR="0029768D" w:rsidRPr="005A0285" w:rsidRDefault="0029768D" w:rsidP="0029768D">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015A3179" w14:textId="77777777" w:rsidR="0029768D" w:rsidRPr="005A0285" w:rsidRDefault="0029768D" w:rsidP="0029768D">
            <w:pPr>
              <w:pStyle w:val="TAL"/>
              <w:rPr>
                <w:rFonts w:cs="Arial"/>
                <w:sz w:val="14"/>
                <w:szCs w:val="14"/>
              </w:rPr>
            </w:pPr>
          </w:p>
        </w:tc>
        <w:tc>
          <w:tcPr>
            <w:tcW w:w="989" w:type="dxa"/>
            <w:shd w:val="clear" w:color="auto" w:fill="auto"/>
          </w:tcPr>
          <w:p w14:paraId="7C28988A" w14:textId="77777777" w:rsidR="0029768D" w:rsidRPr="005A0285" w:rsidRDefault="0029768D" w:rsidP="0029768D">
            <w:pPr>
              <w:pStyle w:val="TAL"/>
              <w:rPr>
                <w:rFonts w:cs="Arial"/>
                <w:sz w:val="14"/>
                <w:szCs w:val="14"/>
                <w:highlight w:val="yellow"/>
                <w:lang w:eastAsia="ja-JP"/>
              </w:rPr>
            </w:pPr>
            <w:r w:rsidRPr="005A0285">
              <w:rPr>
                <w:rFonts w:cs="Arial"/>
                <w:sz w:val="14"/>
                <w:szCs w:val="14"/>
                <w:lang w:eastAsia="zh-CN"/>
              </w:rPr>
              <w:t>Optional without capability</w:t>
            </w:r>
            <w:r>
              <w:rPr>
                <w:rFonts w:cs="Arial"/>
                <w:sz w:val="14"/>
                <w:szCs w:val="14"/>
                <w:lang w:eastAsia="zh-CN"/>
              </w:rPr>
              <w:t xml:space="preserve"> signalling</w:t>
            </w:r>
          </w:p>
        </w:tc>
      </w:tr>
    </w:tbl>
    <w:p w14:paraId="627BDB4F" w14:textId="13970408" w:rsidR="0029768D" w:rsidRDefault="0029768D" w:rsidP="00307E51">
      <w:pPr>
        <w:rPr>
          <w:lang w:val="en-US" w:eastAsia="zh-CN"/>
        </w:rPr>
      </w:pPr>
    </w:p>
    <w:p w14:paraId="238272E3" w14:textId="3F625404" w:rsidR="00681BB6" w:rsidRPr="00BC38FC" w:rsidRDefault="00BC38FC" w:rsidP="00307E51">
      <w:pPr>
        <w:rPr>
          <w:color w:val="00B0F0"/>
          <w:lang w:val="en-US" w:eastAsia="zh-CN"/>
        </w:rPr>
      </w:pPr>
      <w:r w:rsidRPr="00BC38FC">
        <w:rPr>
          <w:color w:val="00B0F0"/>
          <w:lang w:val="en-US" w:eastAsia="zh-CN"/>
        </w:rPr>
        <w:t>Moderator: a</w:t>
      </w:r>
      <w:r w:rsidR="00681BB6" w:rsidRPr="00BC38FC">
        <w:rPr>
          <w:color w:val="00B0F0"/>
          <w:lang w:val="en-US" w:eastAsia="zh-CN"/>
        </w:rPr>
        <w:t>s</w:t>
      </w:r>
      <w:r w:rsidR="00FD74A6" w:rsidRPr="00BC38FC">
        <w:rPr>
          <w:color w:val="00B0F0"/>
          <w:lang w:val="en-US" w:eastAsia="zh-CN"/>
        </w:rPr>
        <w:t xml:space="preserve"> highlighted in yellow in </w:t>
      </w:r>
      <w:r w:rsidR="00950736" w:rsidRPr="00BC38FC">
        <w:rPr>
          <w:color w:val="00B0F0"/>
          <w:lang w:val="en-US" w:eastAsia="zh-CN"/>
        </w:rPr>
        <w:t>above</w:t>
      </w:r>
      <w:r w:rsidR="00FD74A6" w:rsidRPr="00BC38FC">
        <w:rPr>
          <w:color w:val="00B0F0"/>
          <w:lang w:val="en-US" w:eastAsia="zh-CN"/>
        </w:rPr>
        <w:t xml:space="preserve"> feature group table, there are two questions, and companies are suggested to provide comments to the following questions.</w:t>
      </w:r>
    </w:p>
    <w:p w14:paraId="1A2AF76D" w14:textId="77777777" w:rsidR="00FD74A6" w:rsidRPr="00681BB6" w:rsidRDefault="00FD74A6" w:rsidP="00FD74A6">
      <w:pPr>
        <w:outlineLvl w:val="3"/>
        <w:rPr>
          <w:rFonts w:eastAsiaTheme="minorEastAsia"/>
          <w:b/>
          <w:bCs/>
          <w:lang w:val="en-US" w:eastAsia="zh-CN"/>
        </w:rPr>
      </w:pPr>
      <w:r w:rsidRPr="00681BB6">
        <w:rPr>
          <w:rFonts w:eastAsiaTheme="minorEastAsia"/>
          <w:b/>
          <w:bCs/>
          <w:lang w:val="en-US" w:eastAsia="zh-CN"/>
        </w:rPr>
        <w:t>Q1: whether Prerequisite feature groups is needed or not</w:t>
      </w:r>
    </w:p>
    <w:p w14:paraId="7D62C844" w14:textId="77777777" w:rsidR="00FD74A6" w:rsidRPr="00E226EC" w:rsidRDefault="00FD74A6" w:rsidP="00FD74A6">
      <w:pPr>
        <w:pStyle w:val="aff8"/>
        <w:numPr>
          <w:ilvl w:val="1"/>
          <w:numId w:val="22"/>
        </w:numPr>
        <w:ind w:firstLineChars="0"/>
        <w:rPr>
          <w:rFonts w:eastAsiaTheme="minorEastAsia"/>
          <w:lang w:val="en-US" w:eastAsia="zh-CN"/>
        </w:rPr>
      </w:pPr>
      <w:r w:rsidRPr="00E226EC">
        <w:rPr>
          <w:rFonts w:eastAsiaTheme="minorEastAsia"/>
          <w:lang w:val="en-US" w:eastAsia="zh-CN"/>
        </w:rPr>
        <w:t>Option 1 (Intel): Yes, Prerequisite feature groups are Rel-16 RAN4 feature 10-1, 10-4 or 10-5</w:t>
      </w:r>
    </w:p>
    <w:p w14:paraId="51A9D755" w14:textId="77777777" w:rsidR="00FD74A6" w:rsidRPr="00E226EC" w:rsidRDefault="00FD74A6" w:rsidP="00FD74A6">
      <w:pPr>
        <w:pStyle w:val="aff8"/>
        <w:numPr>
          <w:ilvl w:val="1"/>
          <w:numId w:val="22"/>
        </w:numPr>
        <w:ind w:firstLineChars="0"/>
        <w:rPr>
          <w:rFonts w:eastAsiaTheme="minorEastAsia"/>
          <w:lang w:val="en-US" w:eastAsia="zh-CN"/>
        </w:rPr>
      </w:pPr>
      <w:r w:rsidRPr="00E226EC">
        <w:rPr>
          <w:rFonts w:eastAsiaTheme="minorEastAsia"/>
          <w:lang w:val="en-US" w:eastAsia="zh-CN"/>
        </w:rPr>
        <w:t>Option 2: No</w:t>
      </w:r>
    </w:p>
    <w:p w14:paraId="7BB6B0D1" w14:textId="68937446" w:rsidR="00FD74A6" w:rsidRPr="00681BB6" w:rsidRDefault="00FD74A6" w:rsidP="00FD74A6">
      <w:pPr>
        <w:outlineLvl w:val="3"/>
        <w:rPr>
          <w:rFonts w:eastAsiaTheme="minorEastAsia"/>
          <w:b/>
          <w:bCs/>
          <w:lang w:val="en-US" w:eastAsia="zh-CN"/>
        </w:rPr>
      </w:pPr>
      <w:r w:rsidRPr="00681BB6">
        <w:rPr>
          <w:rFonts w:eastAsiaTheme="minorEastAsia"/>
          <w:b/>
          <w:bCs/>
          <w:lang w:val="en-US" w:eastAsia="zh-CN"/>
        </w:rPr>
        <w:lastRenderedPageBreak/>
        <w:t>Q2: moderator notice</w:t>
      </w:r>
      <w:r w:rsidR="00950736">
        <w:rPr>
          <w:rFonts w:eastAsiaTheme="minorEastAsia"/>
          <w:b/>
          <w:bCs/>
          <w:lang w:val="en-US" w:eastAsia="zh-CN"/>
        </w:rPr>
        <w:t>s</w:t>
      </w:r>
      <w:r w:rsidRPr="00681BB6">
        <w:rPr>
          <w:rFonts w:eastAsiaTheme="minorEastAsia"/>
          <w:b/>
          <w:bCs/>
          <w:lang w:val="en-US" w:eastAsia="zh-CN"/>
        </w:rPr>
        <w:t xml:space="preserve"> that for inter-frequency measurement, only connected state and idle state are mentioned, inactive state is missing. It is suggested to update the feature group on inter-frequency measurement in idle mode to cover inactive mode, and companies are suggested to check whether </w:t>
      </w:r>
      <w:r w:rsidR="00950736" w:rsidRPr="00681BB6">
        <w:rPr>
          <w:rFonts w:eastAsiaTheme="minorEastAsia"/>
          <w:b/>
          <w:bCs/>
          <w:lang w:val="en-US" w:eastAsia="zh-CN"/>
        </w:rPr>
        <w:t>following</w:t>
      </w:r>
      <w:r w:rsidRPr="00681BB6">
        <w:rPr>
          <w:rFonts w:eastAsiaTheme="minorEastAsia"/>
          <w:b/>
          <w:bCs/>
          <w:lang w:val="en-US" w:eastAsia="zh-CN"/>
        </w:rPr>
        <w:t xml:space="preserve"> update</w:t>
      </w:r>
      <w:r w:rsidR="00950736">
        <w:rPr>
          <w:rFonts w:eastAsiaTheme="minorEastAsia"/>
          <w:b/>
          <w:bCs/>
          <w:lang w:val="en-US" w:eastAsia="zh-CN"/>
        </w:rPr>
        <w:t xml:space="preserve"> is OK</w:t>
      </w:r>
      <w:r w:rsidRPr="00681BB6">
        <w:rPr>
          <w:rFonts w:eastAsiaTheme="minorEastAsia"/>
          <w:b/>
          <w:bCs/>
          <w:lang w:val="en-US" w:eastAsia="zh-CN"/>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FD74A6" w:rsidRPr="005A0285" w14:paraId="0DFC999F" w14:textId="77777777" w:rsidTr="00223A97">
        <w:trPr>
          <w:trHeight w:val="20"/>
        </w:trPr>
        <w:tc>
          <w:tcPr>
            <w:tcW w:w="443" w:type="dxa"/>
            <w:shd w:val="clear" w:color="auto" w:fill="auto"/>
          </w:tcPr>
          <w:p w14:paraId="2EF72160" w14:textId="32C0D412" w:rsidR="00FD74A6" w:rsidRDefault="00FD74A6" w:rsidP="00FD74A6">
            <w:pPr>
              <w:pStyle w:val="TAL"/>
              <w:rPr>
                <w:rFonts w:cs="Arial"/>
                <w:sz w:val="14"/>
                <w:szCs w:val="14"/>
                <w:lang w:eastAsia="zh-CN"/>
              </w:rPr>
            </w:pPr>
            <w:r w:rsidRPr="005A0285">
              <w:rPr>
                <w:rFonts w:cs="Arial"/>
                <w:sz w:val="14"/>
                <w:szCs w:val="14"/>
              </w:rPr>
              <w:t>Index</w:t>
            </w:r>
          </w:p>
        </w:tc>
        <w:tc>
          <w:tcPr>
            <w:tcW w:w="831" w:type="dxa"/>
            <w:shd w:val="clear" w:color="auto" w:fill="auto"/>
          </w:tcPr>
          <w:p w14:paraId="59C837EA" w14:textId="2A9495D9" w:rsidR="00FD74A6" w:rsidRPr="005A0285" w:rsidRDefault="00FD74A6" w:rsidP="00FD74A6">
            <w:pPr>
              <w:pStyle w:val="TAL"/>
              <w:rPr>
                <w:rFonts w:cs="Arial"/>
                <w:sz w:val="14"/>
                <w:szCs w:val="14"/>
                <w:lang w:eastAsia="zh-CN"/>
              </w:rPr>
            </w:pPr>
            <w:r w:rsidRPr="005A0285">
              <w:rPr>
                <w:rFonts w:cs="Arial"/>
                <w:sz w:val="14"/>
                <w:szCs w:val="14"/>
              </w:rPr>
              <w:t>Feature group</w:t>
            </w:r>
          </w:p>
        </w:tc>
        <w:tc>
          <w:tcPr>
            <w:tcW w:w="928" w:type="dxa"/>
            <w:shd w:val="clear" w:color="auto" w:fill="auto"/>
          </w:tcPr>
          <w:p w14:paraId="7115F641" w14:textId="21458179" w:rsidR="00FD74A6" w:rsidRDefault="00FD74A6" w:rsidP="00FD74A6">
            <w:pPr>
              <w:autoSpaceDE w:val="0"/>
              <w:autoSpaceDN w:val="0"/>
              <w:adjustRightInd w:val="0"/>
              <w:snapToGrid w:val="0"/>
              <w:spacing w:afterLines="50" w:after="120"/>
              <w:contextualSpacing/>
              <w:rPr>
                <w:rFonts w:ascii="Arial" w:hAnsi="Arial" w:cs="Arial"/>
                <w:sz w:val="14"/>
                <w:szCs w:val="14"/>
              </w:rPr>
            </w:pPr>
            <w:r w:rsidRPr="005A0285">
              <w:rPr>
                <w:rFonts w:cs="Arial"/>
                <w:sz w:val="14"/>
                <w:szCs w:val="14"/>
              </w:rPr>
              <w:t>Components</w:t>
            </w:r>
          </w:p>
        </w:tc>
        <w:tc>
          <w:tcPr>
            <w:tcW w:w="584" w:type="dxa"/>
            <w:shd w:val="clear" w:color="auto" w:fill="auto"/>
          </w:tcPr>
          <w:p w14:paraId="72950B2E" w14:textId="0284B80E" w:rsidR="00FD74A6" w:rsidRPr="005A0285" w:rsidRDefault="00FD74A6" w:rsidP="00FD74A6">
            <w:pPr>
              <w:pStyle w:val="TAL"/>
              <w:rPr>
                <w:rFonts w:cs="Arial"/>
                <w:sz w:val="14"/>
                <w:szCs w:val="14"/>
              </w:rPr>
            </w:pPr>
            <w:r w:rsidRPr="005A0285">
              <w:rPr>
                <w:rFonts w:cs="Arial"/>
                <w:sz w:val="14"/>
                <w:szCs w:val="14"/>
              </w:rPr>
              <w:t>Prerequisite feature groups</w:t>
            </w:r>
          </w:p>
        </w:tc>
        <w:tc>
          <w:tcPr>
            <w:tcW w:w="525" w:type="dxa"/>
            <w:shd w:val="clear" w:color="auto" w:fill="auto"/>
          </w:tcPr>
          <w:p w14:paraId="5ADACF62" w14:textId="3895B44C" w:rsidR="00FD74A6" w:rsidRPr="005A0285" w:rsidRDefault="00FD74A6" w:rsidP="00FD74A6">
            <w:pPr>
              <w:pStyle w:val="TAL"/>
              <w:rPr>
                <w:rFonts w:cs="Arial"/>
                <w:sz w:val="14"/>
                <w:szCs w:val="14"/>
                <w:lang w:eastAsia="zh-CN"/>
              </w:rPr>
            </w:pPr>
            <w:r w:rsidRPr="005A0285">
              <w:rPr>
                <w:rFonts w:cs="Arial"/>
                <w:sz w:val="14"/>
                <w:szCs w:val="14"/>
              </w:rPr>
              <w:t>Need for the gNB to know if the feature is supported</w:t>
            </w:r>
          </w:p>
        </w:tc>
        <w:tc>
          <w:tcPr>
            <w:tcW w:w="678" w:type="dxa"/>
            <w:shd w:val="clear" w:color="auto" w:fill="auto"/>
          </w:tcPr>
          <w:p w14:paraId="1752BD31" w14:textId="62329ED4" w:rsidR="00FD74A6" w:rsidRDefault="00FD74A6" w:rsidP="00FD74A6">
            <w:pPr>
              <w:pStyle w:val="TAL"/>
              <w:rPr>
                <w:rFonts w:cs="Arial"/>
                <w:sz w:val="14"/>
                <w:szCs w:val="14"/>
                <w:lang w:eastAsia="zh-CN"/>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Ues (V2X WI only)”.</w:t>
            </w:r>
          </w:p>
        </w:tc>
        <w:tc>
          <w:tcPr>
            <w:tcW w:w="928" w:type="dxa"/>
          </w:tcPr>
          <w:p w14:paraId="5C30CB6E" w14:textId="4B0405FA" w:rsidR="00FD74A6" w:rsidRPr="005A0285" w:rsidRDefault="00FD74A6" w:rsidP="00FD74A6">
            <w:pPr>
              <w:pStyle w:val="TAL"/>
              <w:rPr>
                <w:rFonts w:cs="Arial"/>
                <w:sz w:val="14"/>
                <w:szCs w:val="14"/>
                <w:lang w:val="en-US" w:eastAsia="zh-CN"/>
              </w:rPr>
            </w:pPr>
            <w:r w:rsidRPr="005A0285">
              <w:rPr>
                <w:rFonts w:cs="Arial"/>
                <w:b/>
                <w:sz w:val="14"/>
                <w:szCs w:val="14"/>
                <w:lang w:eastAsia="ja-JP"/>
              </w:rPr>
              <w:t>Consequence if the feature is not supported by the UE</w:t>
            </w:r>
          </w:p>
        </w:tc>
        <w:tc>
          <w:tcPr>
            <w:tcW w:w="844" w:type="dxa"/>
            <w:shd w:val="clear" w:color="auto" w:fill="auto"/>
          </w:tcPr>
          <w:p w14:paraId="7466354A" w14:textId="77777777" w:rsidR="00FD74A6" w:rsidRPr="005A0285" w:rsidRDefault="00FD74A6" w:rsidP="00FD74A6">
            <w:pPr>
              <w:pStyle w:val="TAN"/>
              <w:ind w:left="0" w:firstLine="0"/>
              <w:rPr>
                <w:rFonts w:cs="Arial"/>
                <w:b/>
                <w:sz w:val="14"/>
                <w:szCs w:val="14"/>
                <w:lang w:eastAsia="ja-JP"/>
              </w:rPr>
            </w:pPr>
            <w:r w:rsidRPr="005A0285">
              <w:rPr>
                <w:rFonts w:cs="Arial"/>
                <w:b/>
                <w:sz w:val="14"/>
                <w:szCs w:val="14"/>
                <w:lang w:eastAsia="ja-JP"/>
              </w:rPr>
              <w:t>Type</w:t>
            </w:r>
          </w:p>
          <w:p w14:paraId="56F91181" w14:textId="10174030" w:rsidR="00FD74A6" w:rsidRPr="005A0285" w:rsidRDefault="00FD74A6" w:rsidP="00FD74A6">
            <w:pPr>
              <w:pStyle w:val="TAL"/>
              <w:rPr>
                <w:rFonts w:cs="Arial"/>
                <w:sz w:val="14"/>
                <w:szCs w:val="14"/>
                <w:lang w:eastAsia="zh-CN"/>
              </w:rPr>
            </w:pPr>
            <w:r w:rsidRPr="005A0285">
              <w:rPr>
                <w:rFonts w:cs="Arial"/>
                <w:b/>
                <w:sz w:val="14"/>
                <w:szCs w:val="14"/>
                <w:lang w:eastAsia="ja-JP"/>
              </w:rPr>
              <w:t>(the ‘type’ definition from UE features should be based on the granularity of 1) Per UE or 2) Per Band or 3) Per BC or 4) Per FS or 5) Per FSPC)</w:t>
            </w:r>
          </w:p>
        </w:tc>
        <w:tc>
          <w:tcPr>
            <w:tcW w:w="845" w:type="dxa"/>
            <w:shd w:val="clear" w:color="auto" w:fill="auto"/>
          </w:tcPr>
          <w:p w14:paraId="2C2153D6" w14:textId="67061EEB" w:rsidR="00FD74A6" w:rsidRPr="005A0285" w:rsidRDefault="00FD74A6" w:rsidP="00FD74A6">
            <w:pPr>
              <w:pStyle w:val="TAL"/>
              <w:rPr>
                <w:rFonts w:cs="Arial"/>
                <w:sz w:val="14"/>
                <w:szCs w:val="14"/>
                <w:lang w:eastAsia="zh-CN"/>
              </w:rPr>
            </w:pPr>
            <w:r w:rsidRPr="005A0285">
              <w:rPr>
                <w:rFonts w:cs="Arial"/>
                <w:sz w:val="14"/>
                <w:szCs w:val="14"/>
              </w:rPr>
              <w:t>Need of FDD/TDD differentiation</w:t>
            </w:r>
          </w:p>
        </w:tc>
        <w:tc>
          <w:tcPr>
            <w:tcW w:w="845" w:type="dxa"/>
            <w:shd w:val="clear" w:color="auto" w:fill="auto"/>
          </w:tcPr>
          <w:p w14:paraId="159A07A5" w14:textId="70DD0106" w:rsidR="00FD74A6" w:rsidRPr="005A0285" w:rsidRDefault="00FD74A6" w:rsidP="00FD74A6">
            <w:pPr>
              <w:pStyle w:val="TAL"/>
              <w:rPr>
                <w:rFonts w:cs="Arial"/>
                <w:sz w:val="14"/>
                <w:szCs w:val="14"/>
                <w:lang w:eastAsia="zh-CN"/>
              </w:rPr>
            </w:pPr>
            <w:r w:rsidRPr="005A0285">
              <w:rPr>
                <w:rFonts w:cs="Arial"/>
                <w:sz w:val="14"/>
                <w:szCs w:val="14"/>
              </w:rPr>
              <w:t>Need of FR1/FR2 differentiation</w:t>
            </w:r>
          </w:p>
        </w:tc>
        <w:tc>
          <w:tcPr>
            <w:tcW w:w="678" w:type="dxa"/>
          </w:tcPr>
          <w:p w14:paraId="512402AE" w14:textId="697D3358" w:rsidR="00FD74A6" w:rsidRDefault="00FD74A6" w:rsidP="00FD74A6">
            <w:pPr>
              <w:pStyle w:val="TAL"/>
              <w:rPr>
                <w:rFonts w:cs="Arial"/>
                <w:sz w:val="14"/>
                <w:szCs w:val="14"/>
                <w:lang w:eastAsia="zh-CN"/>
              </w:rPr>
            </w:pPr>
            <w:r w:rsidRPr="005A0285">
              <w:rPr>
                <w:rFonts w:cs="Arial"/>
                <w:sz w:val="14"/>
                <w:szCs w:val="14"/>
              </w:rPr>
              <w:t>Capability interpretation for mixture of FDD/TDD and/or FR1/FR2</w:t>
            </w:r>
          </w:p>
        </w:tc>
        <w:tc>
          <w:tcPr>
            <w:tcW w:w="513" w:type="dxa"/>
            <w:shd w:val="clear" w:color="auto" w:fill="auto"/>
          </w:tcPr>
          <w:p w14:paraId="6D87C0D3" w14:textId="0327B407" w:rsidR="00FD74A6" w:rsidRPr="005A0285" w:rsidRDefault="00FD74A6" w:rsidP="00FD74A6">
            <w:pPr>
              <w:pStyle w:val="TAL"/>
              <w:rPr>
                <w:rFonts w:cs="Arial"/>
                <w:sz w:val="14"/>
                <w:szCs w:val="14"/>
              </w:rPr>
            </w:pPr>
            <w:r w:rsidRPr="005A0285">
              <w:rPr>
                <w:rFonts w:cs="Arial"/>
                <w:sz w:val="14"/>
                <w:szCs w:val="14"/>
              </w:rPr>
              <w:t>Note</w:t>
            </w:r>
          </w:p>
        </w:tc>
        <w:tc>
          <w:tcPr>
            <w:tcW w:w="989" w:type="dxa"/>
            <w:shd w:val="clear" w:color="auto" w:fill="auto"/>
          </w:tcPr>
          <w:p w14:paraId="0BFD42E9" w14:textId="25322A17" w:rsidR="00FD74A6" w:rsidRPr="005A0285" w:rsidRDefault="00FD74A6" w:rsidP="00FD74A6">
            <w:pPr>
              <w:pStyle w:val="TAL"/>
              <w:rPr>
                <w:rFonts w:cs="Arial"/>
                <w:sz w:val="14"/>
                <w:szCs w:val="14"/>
                <w:lang w:eastAsia="zh-CN"/>
              </w:rPr>
            </w:pPr>
            <w:r w:rsidRPr="005A0285">
              <w:rPr>
                <w:rFonts w:cs="Arial"/>
                <w:sz w:val="14"/>
                <w:szCs w:val="14"/>
              </w:rPr>
              <w:t>Mandatory/Optional</w:t>
            </w:r>
          </w:p>
        </w:tc>
      </w:tr>
      <w:tr w:rsidR="00FD74A6" w:rsidRPr="005A0285" w14:paraId="0E634AC9" w14:textId="77777777" w:rsidTr="00223A97">
        <w:trPr>
          <w:trHeight w:val="20"/>
        </w:trPr>
        <w:tc>
          <w:tcPr>
            <w:tcW w:w="443" w:type="dxa"/>
            <w:shd w:val="clear" w:color="auto" w:fill="auto"/>
          </w:tcPr>
          <w:p w14:paraId="334F0D90" w14:textId="77777777" w:rsidR="00FD74A6" w:rsidRPr="005A0285" w:rsidRDefault="00FD74A6" w:rsidP="00223A97">
            <w:pPr>
              <w:pStyle w:val="TAL"/>
              <w:rPr>
                <w:rFonts w:cs="Arial"/>
                <w:sz w:val="14"/>
                <w:szCs w:val="14"/>
                <w:lang w:eastAsia="zh-CN"/>
              </w:rPr>
            </w:pPr>
            <w:r>
              <w:rPr>
                <w:rFonts w:cs="Arial"/>
                <w:sz w:val="14"/>
                <w:szCs w:val="14"/>
                <w:lang w:eastAsia="zh-CN"/>
              </w:rPr>
              <w:t>x</w:t>
            </w:r>
            <w:r w:rsidRPr="005A0285">
              <w:rPr>
                <w:rFonts w:cs="Arial" w:hint="eastAsia"/>
                <w:sz w:val="14"/>
                <w:szCs w:val="14"/>
                <w:lang w:eastAsia="zh-CN"/>
              </w:rPr>
              <w:t>-</w:t>
            </w:r>
            <w:r w:rsidRPr="005A0285">
              <w:rPr>
                <w:rFonts w:cs="Arial"/>
                <w:sz w:val="14"/>
                <w:szCs w:val="14"/>
                <w:lang w:eastAsia="zh-CN"/>
              </w:rPr>
              <w:t>3</w:t>
            </w:r>
          </w:p>
        </w:tc>
        <w:tc>
          <w:tcPr>
            <w:tcW w:w="831" w:type="dxa"/>
            <w:shd w:val="clear" w:color="auto" w:fill="auto"/>
          </w:tcPr>
          <w:p w14:paraId="7AC80F52" w14:textId="77777777" w:rsidR="00FD74A6" w:rsidRPr="005A0285" w:rsidRDefault="00FD74A6" w:rsidP="00223A97">
            <w:pPr>
              <w:pStyle w:val="TAL"/>
              <w:rPr>
                <w:rFonts w:cs="Arial"/>
                <w:sz w:val="14"/>
                <w:szCs w:val="14"/>
                <w:lang w:eastAsia="zh-CN"/>
              </w:rPr>
            </w:pPr>
            <w:r w:rsidRPr="005A0285">
              <w:rPr>
                <w:rFonts w:cs="Arial"/>
                <w:sz w:val="14"/>
                <w:szCs w:val="14"/>
                <w:lang w:eastAsia="zh-CN"/>
              </w:rPr>
              <w:t>Enhanced RRM requirements specified for inter-frequency measurement in idle</w:t>
            </w:r>
            <w:r w:rsidRPr="005E148E">
              <w:rPr>
                <w:rFonts w:eastAsiaTheme="minorEastAsia" w:cs="Arial"/>
                <w:sz w:val="14"/>
                <w:szCs w:val="14"/>
                <w:highlight w:val="yellow"/>
                <w:lang w:val="en-US" w:eastAsia="zh-CN"/>
              </w:rPr>
              <w:t>/inactive</w:t>
            </w:r>
            <w:r w:rsidRPr="005E148E">
              <w:rPr>
                <w:rFonts w:cs="Arial"/>
                <w:sz w:val="14"/>
                <w:szCs w:val="14"/>
                <w:lang w:eastAsia="zh-CN"/>
              </w:rPr>
              <w:t xml:space="preserve"> m</w:t>
            </w:r>
            <w:r w:rsidRPr="005A0285">
              <w:rPr>
                <w:rFonts w:cs="Arial"/>
                <w:sz w:val="14"/>
                <w:szCs w:val="14"/>
                <w:lang w:eastAsia="zh-CN"/>
              </w:rPr>
              <w:t>ode for FR1 HST</w:t>
            </w:r>
          </w:p>
        </w:tc>
        <w:tc>
          <w:tcPr>
            <w:tcW w:w="928" w:type="dxa"/>
            <w:shd w:val="clear" w:color="auto" w:fill="auto"/>
          </w:tcPr>
          <w:p w14:paraId="6800BDF7" w14:textId="77777777" w:rsidR="00FD74A6" w:rsidRPr="005A0285" w:rsidRDefault="00FD74A6" w:rsidP="00223A97">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Pr="005A0285">
              <w:rPr>
                <w:rFonts w:ascii="Arial" w:hAnsi="Arial" w:cs="Arial"/>
                <w:sz w:val="14"/>
                <w:szCs w:val="14"/>
              </w:rPr>
              <w:t>he enhanced RRM requirements for inter-frequency measurement in idle</w:t>
            </w:r>
            <w:r w:rsidRPr="005E148E">
              <w:rPr>
                <w:rFonts w:ascii="Arial" w:eastAsiaTheme="minorEastAsia" w:hAnsi="Arial" w:cs="Arial"/>
                <w:sz w:val="14"/>
                <w:szCs w:val="14"/>
                <w:highlight w:val="yellow"/>
                <w:lang w:val="en-US" w:eastAsia="zh-CN"/>
              </w:rPr>
              <w:t>/inactive</w:t>
            </w:r>
            <w:r w:rsidRPr="005E148E">
              <w:rPr>
                <w:rFonts w:ascii="Arial" w:hAnsi="Arial" w:cs="Arial"/>
                <w:sz w:val="14"/>
                <w:szCs w:val="14"/>
              </w:rPr>
              <w:t xml:space="preserve"> </w:t>
            </w:r>
            <w:r w:rsidRPr="005A0285">
              <w:rPr>
                <w:rFonts w:ascii="Arial" w:hAnsi="Arial" w:cs="Arial"/>
                <w:sz w:val="14"/>
                <w:szCs w:val="14"/>
              </w:rPr>
              <w:t xml:space="preserve">mode to support </w:t>
            </w:r>
            <w:r>
              <w:rPr>
                <w:rFonts w:ascii="Arial" w:hAnsi="Arial" w:cs="Arial"/>
                <w:sz w:val="14"/>
                <w:szCs w:val="14"/>
              </w:rPr>
              <w:t xml:space="preserve">FR1 </w:t>
            </w:r>
            <w:r w:rsidRPr="005A0285">
              <w:rPr>
                <w:rFonts w:ascii="Arial" w:hAnsi="Arial" w:cs="Arial"/>
                <w:sz w:val="14"/>
                <w:szCs w:val="14"/>
              </w:rPr>
              <w:t>high speed up to 500 km/h, as specified in TS 38.133</w:t>
            </w:r>
          </w:p>
        </w:tc>
        <w:tc>
          <w:tcPr>
            <w:tcW w:w="584" w:type="dxa"/>
            <w:shd w:val="clear" w:color="auto" w:fill="auto"/>
          </w:tcPr>
          <w:p w14:paraId="7F848C43" w14:textId="0BEE6B0C" w:rsidR="00FD74A6" w:rsidRPr="005A0285" w:rsidRDefault="00FD74A6" w:rsidP="00223A97">
            <w:pPr>
              <w:pStyle w:val="TAL"/>
              <w:rPr>
                <w:rFonts w:cs="Arial"/>
                <w:sz w:val="14"/>
                <w:szCs w:val="14"/>
              </w:rPr>
            </w:pPr>
          </w:p>
        </w:tc>
        <w:tc>
          <w:tcPr>
            <w:tcW w:w="525" w:type="dxa"/>
            <w:shd w:val="clear" w:color="auto" w:fill="auto"/>
          </w:tcPr>
          <w:p w14:paraId="1B05D6E2" w14:textId="77777777" w:rsidR="00FD74A6" w:rsidRPr="005A0285" w:rsidRDefault="00FD74A6" w:rsidP="00223A97">
            <w:pPr>
              <w:pStyle w:val="TAL"/>
              <w:rPr>
                <w:rFonts w:cs="Arial"/>
                <w:sz w:val="14"/>
                <w:szCs w:val="14"/>
                <w:lang w:eastAsia="zh-CN"/>
              </w:rPr>
            </w:pPr>
            <w:r w:rsidRPr="005A0285">
              <w:rPr>
                <w:rFonts w:cs="Arial" w:hint="eastAsia"/>
                <w:sz w:val="14"/>
                <w:szCs w:val="14"/>
                <w:lang w:eastAsia="zh-CN"/>
              </w:rPr>
              <w:t>No</w:t>
            </w:r>
          </w:p>
        </w:tc>
        <w:tc>
          <w:tcPr>
            <w:tcW w:w="678" w:type="dxa"/>
            <w:shd w:val="clear" w:color="auto" w:fill="auto"/>
          </w:tcPr>
          <w:p w14:paraId="4A116F59" w14:textId="77777777" w:rsidR="00FD74A6" w:rsidRPr="005A0285" w:rsidRDefault="00FD74A6" w:rsidP="00223A97">
            <w:pPr>
              <w:pStyle w:val="TAL"/>
              <w:rPr>
                <w:rFonts w:cs="Arial"/>
                <w:sz w:val="14"/>
                <w:szCs w:val="14"/>
                <w:lang w:eastAsia="ja-JP"/>
              </w:rPr>
            </w:pPr>
            <w:r>
              <w:rPr>
                <w:rFonts w:cs="Arial"/>
                <w:sz w:val="14"/>
                <w:szCs w:val="14"/>
                <w:lang w:eastAsia="zh-CN"/>
              </w:rPr>
              <w:t>No</w:t>
            </w:r>
          </w:p>
        </w:tc>
        <w:tc>
          <w:tcPr>
            <w:tcW w:w="928" w:type="dxa"/>
          </w:tcPr>
          <w:p w14:paraId="19E97B9B" w14:textId="77777777" w:rsidR="00FD74A6" w:rsidRPr="005A0285" w:rsidRDefault="00FD74A6" w:rsidP="00223A97">
            <w:pPr>
              <w:pStyle w:val="TAL"/>
              <w:rPr>
                <w:rFonts w:cs="Arial"/>
                <w:sz w:val="14"/>
                <w:szCs w:val="14"/>
                <w:lang w:eastAsia="ja-JP"/>
              </w:rPr>
            </w:pPr>
            <w:r w:rsidRPr="005A0285">
              <w:rPr>
                <w:rFonts w:cs="Arial"/>
                <w:sz w:val="14"/>
                <w:szCs w:val="14"/>
                <w:lang w:val="en-US" w:eastAsia="zh-CN"/>
              </w:rPr>
              <w:t>The performance of RRM for inter-frequency measurement in idle</w:t>
            </w:r>
            <w:r w:rsidRPr="005E148E">
              <w:rPr>
                <w:rFonts w:eastAsiaTheme="minorEastAsia" w:cs="Arial"/>
                <w:sz w:val="14"/>
                <w:szCs w:val="14"/>
                <w:highlight w:val="yellow"/>
                <w:lang w:val="en-US" w:eastAsia="zh-CN"/>
              </w:rPr>
              <w:t>/inactive</w:t>
            </w:r>
            <w:r w:rsidRPr="005A0285">
              <w:rPr>
                <w:rFonts w:cs="Arial"/>
                <w:sz w:val="14"/>
                <w:szCs w:val="14"/>
                <w:lang w:val="en-US" w:eastAsia="zh-CN"/>
              </w:rPr>
              <w:t xml:space="preserve"> mode for FR1 HST cannot be guaranteed</w:t>
            </w:r>
          </w:p>
        </w:tc>
        <w:tc>
          <w:tcPr>
            <w:tcW w:w="844" w:type="dxa"/>
            <w:shd w:val="clear" w:color="auto" w:fill="auto"/>
          </w:tcPr>
          <w:p w14:paraId="2D37ADB8" w14:textId="77777777" w:rsidR="00FD74A6" w:rsidRPr="005A0285" w:rsidRDefault="00FD74A6" w:rsidP="00223A97">
            <w:pPr>
              <w:pStyle w:val="TAL"/>
              <w:rPr>
                <w:rFonts w:cs="Arial"/>
                <w:sz w:val="14"/>
                <w:szCs w:val="14"/>
                <w:lang w:eastAsia="ja-JP"/>
              </w:rPr>
            </w:pPr>
            <w:r w:rsidRPr="005A0285">
              <w:rPr>
                <w:rFonts w:cs="Arial"/>
                <w:sz w:val="14"/>
                <w:szCs w:val="14"/>
                <w:lang w:eastAsia="zh-CN"/>
              </w:rPr>
              <w:t>Per UE</w:t>
            </w:r>
          </w:p>
        </w:tc>
        <w:tc>
          <w:tcPr>
            <w:tcW w:w="845" w:type="dxa"/>
            <w:shd w:val="clear" w:color="auto" w:fill="auto"/>
          </w:tcPr>
          <w:p w14:paraId="4C103F77" w14:textId="77777777" w:rsidR="00FD74A6" w:rsidRPr="005A0285" w:rsidRDefault="00FD74A6" w:rsidP="00223A97">
            <w:pPr>
              <w:pStyle w:val="TAL"/>
              <w:rPr>
                <w:rFonts w:cs="Arial"/>
                <w:sz w:val="14"/>
                <w:szCs w:val="14"/>
                <w:lang w:eastAsia="ja-JP"/>
              </w:rPr>
            </w:pPr>
            <w:r w:rsidRPr="005A0285">
              <w:rPr>
                <w:rFonts w:cs="Arial"/>
                <w:sz w:val="14"/>
                <w:szCs w:val="14"/>
                <w:lang w:eastAsia="zh-CN"/>
              </w:rPr>
              <w:t>NO</w:t>
            </w:r>
          </w:p>
        </w:tc>
        <w:tc>
          <w:tcPr>
            <w:tcW w:w="845" w:type="dxa"/>
            <w:shd w:val="clear" w:color="auto" w:fill="auto"/>
          </w:tcPr>
          <w:p w14:paraId="265F86FB" w14:textId="77777777" w:rsidR="00FD74A6" w:rsidRPr="005A0285" w:rsidRDefault="00FD74A6" w:rsidP="00223A97">
            <w:pPr>
              <w:pStyle w:val="TAL"/>
              <w:rPr>
                <w:rFonts w:cs="Arial"/>
                <w:sz w:val="14"/>
                <w:szCs w:val="14"/>
                <w:lang w:eastAsia="ja-JP"/>
              </w:rPr>
            </w:pPr>
            <w:r w:rsidRPr="005A0285">
              <w:rPr>
                <w:rFonts w:cs="Arial"/>
                <w:sz w:val="14"/>
                <w:szCs w:val="14"/>
                <w:lang w:eastAsia="zh-CN"/>
              </w:rPr>
              <w:t>FR1 only</w:t>
            </w:r>
          </w:p>
        </w:tc>
        <w:tc>
          <w:tcPr>
            <w:tcW w:w="678" w:type="dxa"/>
          </w:tcPr>
          <w:p w14:paraId="39CA215A" w14:textId="77777777" w:rsidR="00FD74A6" w:rsidRPr="005A0285" w:rsidRDefault="00FD74A6" w:rsidP="00223A97">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1A6E4F31" w14:textId="77777777" w:rsidR="00FD74A6" w:rsidRPr="005A0285" w:rsidRDefault="00FD74A6" w:rsidP="00223A97">
            <w:pPr>
              <w:pStyle w:val="TAL"/>
              <w:rPr>
                <w:rFonts w:cs="Arial"/>
                <w:sz w:val="14"/>
                <w:szCs w:val="14"/>
              </w:rPr>
            </w:pPr>
          </w:p>
        </w:tc>
        <w:tc>
          <w:tcPr>
            <w:tcW w:w="989" w:type="dxa"/>
            <w:shd w:val="clear" w:color="auto" w:fill="auto"/>
          </w:tcPr>
          <w:p w14:paraId="14E0C7F2" w14:textId="77777777" w:rsidR="00FD74A6" w:rsidRPr="005A0285" w:rsidRDefault="00FD74A6" w:rsidP="00223A97">
            <w:pPr>
              <w:pStyle w:val="TAL"/>
              <w:rPr>
                <w:rFonts w:cs="Arial"/>
                <w:sz w:val="14"/>
                <w:szCs w:val="14"/>
                <w:highlight w:val="yellow"/>
                <w:lang w:eastAsia="ja-JP"/>
              </w:rPr>
            </w:pPr>
            <w:r w:rsidRPr="005A0285">
              <w:rPr>
                <w:rFonts w:cs="Arial"/>
                <w:sz w:val="14"/>
                <w:szCs w:val="14"/>
                <w:lang w:eastAsia="zh-CN"/>
              </w:rPr>
              <w:t>Optional without capability</w:t>
            </w:r>
            <w:r>
              <w:rPr>
                <w:rFonts w:cs="Arial"/>
                <w:sz w:val="14"/>
                <w:szCs w:val="14"/>
                <w:lang w:eastAsia="zh-CN"/>
              </w:rPr>
              <w:t xml:space="preserve"> signalling</w:t>
            </w:r>
          </w:p>
        </w:tc>
      </w:tr>
    </w:tbl>
    <w:p w14:paraId="56F8E547" w14:textId="77777777" w:rsidR="00FD74A6" w:rsidRPr="00FD74A6" w:rsidRDefault="00FD74A6" w:rsidP="00307E51">
      <w:pPr>
        <w:rPr>
          <w:lang w:val="en-US" w:eastAsia="zh-CN"/>
        </w:rPr>
      </w:pPr>
    </w:p>
    <w:p w14:paraId="6232C335" w14:textId="77777777" w:rsidR="0029768D" w:rsidRPr="00EF6F59" w:rsidRDefault="0029768D"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D2E6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D2E6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D2E68">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C30BAAC"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r w:rsidR="00D650C1" w:rsidRPr="00D650C1">
              <w:rPr>
                <w:rFonts w:eastAsiaTheme="minorEastAsia"/>
                <w:color w:val="0070C0"/>
                <w:lang w:val="en-US" w:eastAsia="zh-CN"/>
              </w:rPr>
              <w:t>RRM for FR1 HST</w:t>
            </w:r>
          </w:p>
        </w:tc>
        <w:tc>
          <w:tcPr>
            <w:tcW w:w="1325" w:type="pct"/>
          </w:tcPr>
          <w:p w14:paraId="0AD10F75" w14:textId="4BC9A76C" w:rsidR="006D4176" w:rsidRPr="00D260F7" w:rsidRDefault="00D650C1"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C262F05"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 xml:space="preserve">LS on </w:t>
            </w:r>
            <w:r w:rsidR="00D650C1" w:rsidRPr="00D650C1">
              <w:rPr>
                <w:rFonts w:eastAsiaTheme="minorEastAsia"/>
                <w:color w:val="0070C0"/>
                <w:lang w:val="en-US" w:eastAsia="zh-CN"/>
              </w:rPr>
              <w:t xml:space="preserve">signalling for </w:t>
            </w:r>
            <w:r w:rsidR="00D650C1">
              <w:rPr>
                <w:rFonts w:eastAsiaTheme="minorEastAsia"/>
                <w:color w:val="0070C0"/>
                <w:lang w:val="en-US" w:eastAsia="zh-CN"/>
              </w:rPr>
              <w:t>inter-frequency measurement</w:t>
            </w:r>
            <w:r w:rsidR="00D650C1" w:rsidRPr="00D650C1">
              <w:rPr>
                <w:rFonts w:eastAsiaTheme="minorEastAsia"/>
                <w:color w:val="0070C0"/>
                <w:lang w:val="en-US" w:eastAsia="zh-CN"/>
              </w:rPr>
              <w:t xml:space="preserve"> enhancement </w:t>
            </w:r>
            <w:r w:rsidR="00D650C1">
              <w:rPr>
                <w:rFonts w:eastAsiaTheme="minorEastAsia"/>
                <w:color w:val="0070C0"/>
                <w:lang w:val="en-US" w:eastAsia="zh-CN"/>
              </w:rPr>
              <w:t xml:space="preserve">in connected state </w:t>
            </w:r>
            <w:r w:rsidR="00D650C1" w:rsidRPr="00D650C1">
              <w:rPr>
                <w:rFonts w:eastAsiaTheme="minorEastAsia"/>
                <w:color w:val="0070C0"/>
                <w:lang w:val="en-US" w:eastAsia="zh-CN"/>
              </w:rPr>
              <w:t>for FR1 HST</w:t>
            </w:r>
          </w:p>
        </w:tc>
        <w:tc>
          <w:tcPr>
            <w:tcW w:w="1325" w:type="pct"/>
          </w:tcPr>
          <w:p w14:paraId="22B41B42" w14:textId="79781521" w:rsidR="006D4176" w:rsidRPr="00B04195" w:rsidRDefault="00D650C1"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29C779CC" w14:textId="67EA26C3"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w:t>
            </w:r>
            <w:r w:rsidR="00D650C1">
              <w:rPr>
                <w:rFonts w:eastAsiaTheme="minorEastAsia"/>
                <w:color w:val="0070C0"/>
                <w:lang w:val="en-US" w:eastAsia="zh-CN"/>
              </w:rPr>
              <w:t>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Pr="00264ED8" w:rsidRDefault="006D4176" w:rsidP="00F115F5">
      <w:pPr>
        <w:rPr>
          <w:rFonts w:eastAsia="Yu Mincho"/>
          <w:lang w:val="en-US" w:eastAsia="ja-JP"/>
        </w:rPr>
      </w:pPr>
    </w:p>
    <w:p w14:paraId="2339E64F" w14:textId="6AC5E880"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1D2E68">
        <w:tc>
          <w:tcPr>
            <w:tcW w:w="1424" w:type="dxa"/>
          </w:tcPr>
          <w:p w14:paraId="7C907B32" w14:textId="77777777" w:rsidR="00DC4F72" w:rsidRPr="00045592" w:rsidRDefault="00DC4F72"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1D2E68">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D2E68">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1D2E68">
            <w:pPr>
              <w:spacing w:after="120"/>
              <w:rPr>
                <w:b/>
                <w:bCs/>
                <w:color w:val="0070C0"/>
                <w:lang w:val="en-US" w:eastAsia="zh-CN"/>
              </w:rPr>
            </w:pPr>
            <w:r>
              <w:rPr>
                <w:b/>
                <w:bCs/>
                <w:color w:val="0070C0"/>
                <w:lang w:val="en-US" w:eastAsia="zh-CN"/>
              </w:rPr>
              <w:t>Comments</w:t>
            </w:r>
          </w:p>
        </w:tc>
      </w:tr>
      <w:tr w:rsidR="00DC4F72" w:rsidRPr="00B04195" w14:paraId="6A0B0BBE" w14:textId="77777777" w:rsidTr="001D2E68">
        <w:tc>
          <w:tcPr>
            <w:tcW w:w="1424" w:type="dxa"/>
          </w:tcPr>
          <w:p w14:paraId="24D717C9" w14:textId="51796195" w:rsidR="00DC4F72" w:rsidRPr="0093133D" w:rsidRDefault="00D650C1" w:rsidP="001D2E68">
            <w:pPr>
              <w:spacing w:after="120"/>
              <w:rPr>
                <w:rFonts w:eastAsiaTheme="minorEastAsia"/>
                <w:color w:val="0070C0"/>
                <w:lang w:val="en-US" w:eastAsia="zh-CN"/>
              </w:rPr>
            </w:pPr>
            <w:r w:rsidRPr="00D650C1">
              <w:rPr>
                <w:rFonts w:eastAsiaTheme="minorEastAsia"/>
                <w:color w:val="0070C0"/>
                <w:lang w:val="en-US" w:eastAsia="zh-CN"/>
              </w:rPr>
              <w:t>R4-2200626</w:t>
            </w:r>
          </w:p>
        </w:tc>
        <w:tc>
          <w:tcPr>
            <w:tcW w:w="2682" w:type="dxa"/>
          </w:tcPr>
          <w:p w14:paraId="6AB8482B" w14:textId="53E5D588" w:rsidR="00DC4F72" w:rsidRPr="00B04195" w:rsidRDefault="00390860" w:rsidP="001D2E68">
            <w:pPr>
              <w:spacing w:after="120"/>
              <w:rPr>
                <w:rFonts w:eastAsiaTheme="minorEastAsia"/>
                <w:color w:val="0070C0"/>
                <w:lang w:val="en-US" w:eastAsia="zh-CN"/>
              </w:rPr>
            </w:pPr>
            <w:r>
              <w:rPr>
                <w:rFonts w:eastAsiaTheme="minorEastAsia"/>
                <w:color w:val="0070C0"/>
                <w:lang w:val="en-US" w:eastAsia="zh-CN"/>
              </w:rPr>
              <w:t xml:space="preserve">Draft </w:t>
            </w:r>
            <w:r w:rsidR="00DC4F72">
              <w:rPr>
                <w:rFonts w:eastAsiaTheme="minorEastAsia"/>
                <w:color w:val="0070C0"/>
                <w:lang w:val="en-US" w:eastAsia="zh-CN"/>
              </w:rPr>
              <w:t xml:space="preserve">CR on </w:t>
            </w:r>
            <w:r w:rsidRPr="00390860">
              <w:rPr>
                <w:rFonts w:eastAsiaTheme="minorEastAsia"/>
                <w:color w:val="0070C0"/>
                <w:lang w:val="en-US" w:eastAsia="zh-CN"/>
              </w:rPr>
              <w:t>Draft CR on N</w:t>
            </w:r>
            <w:r w:rsidRPr="00390860">
              <w:rPr>
                <w:rFonts w:eastAsiaTheme="minorEastAsia"/>
                <w:color w:val="0070C0"/>
                <w:vertAlign w:val="subscript"/>
                <w:lang w:val="en-US" w:eastAsia="zh-CN"/>
              </w:rPr>
              <w:t>SCC_SSB</w:t>
            </w:r>
            <w:r w:rsidRPr="00390860">
              <w:rPr>
                <w:rFonts w:eastAsiaTheme="minorEastAsia"/>
                <w:color w:val="0070C0"/>
                <w:lang w:val="en-US" w:eastAsia="zh-CN"/>
              </w:rPr>
              <w:t xml:space="preserve"> for CSSF</w:t>
            </w:r>
            <w:r w:rsidRPr="00390860">
              <w:rPr>
                <w:rFonts w:eastAsiaTheme="minorEastAsia"/>
                <w:color w:val="0070C0"/>
                <w:vertAlign w:val="subscript"/>
                <w:lang w:val="en-US" w:eastAsia="zh-CN"/>
              </w:rPr>
              <w:t>outside_gap,i</w:t>
            </w:r>
          </w:p>
        </w:tc>
        <w:tc>
          <w:tcPr>
            <w:tcW w:w="1418" w:type="dxa"/>
          </w:tcPr>
          <w:p w14:paraId="3AB584C5" w14:textId="6B437C40" w:rsidR="00DC4F72" w:rsidRPr="00B04195" w:rsidRDefault="00D650C1" w:rsidP="001D2E68">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60B349AA" w14:textId="5B7B5928" w:rsidR="00DC4F72" w:rsidRPr="00D0036C" w:rsidRDefault="00DC4F72"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91DDF44" w14:textId="77777777" w:rsidR="00DC4F72" w:rsidRPr="00B04195" w:rsidRDefault="00DC4F72" w:rsidP="001D2E68">
            <w:pPr>
              <w:spacing w:after="120"/>
              <w:rPr>
                <w:rFonts w:eastAsiaTheme="minorEastAsia"/>
                <w:color w:val="0070C0"/>
                <w:lang w:val="en-US" w:eastAsia="zh-CN"/>
              </w:rPr>
            </w:pPr>
          </w:p>
        </w:tc>
      </w:tr>
      <w:tr w:rsidR="00DC4F72" w:rsidRPr="00B04195" w14:paraId="452D471D" w14:textId="77777777" w:rsidTr="001D2E68">
        <w:tc>
          <w:tcPr>
            <w:tcW w:w="1424" w:type="dxa"/>
          </w:tcPr>
          <w:p w14:paraId="44CE6246" w14:textId="6E9F6517" w:rsidR="00DC4F72" w:rsidRPr="00B04195" w:rsidRDefault="00D650C1" w:rsidP="001D2E68">
            <w:pPr>
              <w:spacing w:after="120"/>
              <w:rPr>
                <w:rFonts w:eastAsiaTheme="minorEastAsia"/>
                <w:color w:val="0070C0"/>
                <w:lang w:val="en-US" w:eastAsia="zh-CN"/>
              </w:rPr>
            </w:pPr>
            <w:r w:rsidRPr="00D650C1">
              <w:rPr>
                <w:rFonts w:eastAsiaTheme="minorEastAsia"/>
                <w:color w:val="0070C0"/>
                <w:lang w:val="en-US" w:eastAsia="zh-CN"/>
              </w:rPr>
              <w:t>R4-2201173</w:t>
            </w:r>
          </w:p>
        </w:tc>
        <w:tc>
          <w:tcPr>
            <w:tcW w:w="2682" w:type="dxa"/>
          </w:tcPr>
          <w:p w14:paraId="3C9CE0A3" w14:textId="009B689A" w:rsidR="00DC4F72" w:rsidRPr="00B04195" w:rsidRDefault="00390860" w:rsidP="001D2E68">
            <w:pPr>
              <w:spacing w:after="120"/>
              <w:rPr>
                <w:rFonts w:eastAsiaTheme="minorEastAsia"/>
                <w:color w:val="0070C0"/>
                <w:lang w:val="en-US" w:eastAsia="zh-CN"/>
              </w:rPr>
            </w:pPr>
            <w:r w:rsidRPr="00390860">
              <w:rPr>
                <w:rFonts w:eastAsiaTheme="minorEastAsia"/>
                <w:color w:val="0070C0"/>
                <w:lang w:val="en-US" w:eastAsia="zh-CN"/>
              </w:rPr>
              <w:t>Draft CR on inter-frequency measurements for FR1 HST</w:t>
            </w:r>
          </w:p>
        </w:tc>
        <w:tc>
          <w:tcPr>
            <w:tcW w:w="1418" w:type="dxa"/>
          </w:tcPr>
          <w:p w14:paraId="69629272" w14:textId="103703E4" w:rsidR="00DC4F72" w:rsidRPr="00B04195" w:rsidRDefault="00D650C1" w:rsidP="001D2E68">
            <w:pPr>
              <w:spacing w:after="120"/>
              <w:rPr>
                <w:rFonts w:eastAsiaTheme="minorEastAsia"/>
                <w:color w:val="0070C0"/>
                <w:lang w:val="en-US" w:eastAsia="zh-CN"/>
              </w:rPr>
            </w:pPr>
            <w:r w:rsidRPr="00D650C1">
              <w:rPr>
                <w:rFonts w:eastAsiaTheme="minorEastAsia"/>
                <w:color w:val="0070C0"/>
                <w:lang w:val="en-US" w:eastAsia="zh-CN"/>
              </w:rPr>
              <w:t>Huawei, Hisilicon</w:t>
            </w:r>
          </w:p>
        </w:tc>
        <w:tc>
          <w:tcPr>
            <w:tcW w:w="2409" w:type="dxa"/>
          </w:tcPr>
          <w:p w14:paraId="05991954" w14:textId="008B302A" w:rsidR="00DC4F72" w:rsidRPr="00D0036C" w:rsidRDefault="00D650C1" w:rsidP="001D2E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D6D4CEF" w14:textId="77777777" w:rsidR="00DC4F72" w:rsidRPr="00B04195" w:rsidRDefault="00DC4F72" w:rsidP="001D2E68">
            <w:pPr>
              <w:spacing w:after="120"/>
              <w:rPr>
                <w:rFonts w:eastAsiaTheme="minorEastAsia"/>
                <w:color w:val="0070C0"/>
                <w:lang w:val="en-US" w:eastAsia="zh-CN"/>
              </w:rPr>
            </w:pPr>
          </w:p>
        </w:tc>
      </w:tr>
      <w:tr w:rsidR="00DC4F72" w:rsidRPr="00B04195" w14:paraId="4AC3DFFA" w14:textId="77777777" w:rsidTr="001D2E68">
        <w:tc>
          <w:tcPr>
            <w:tcW w:w="1424" w:type="dxa"/>
          </w:tcPr>
          <w:p w14:paraId="750DF8A7" w14:textId="5FCF74AD" w:rsidR="00DC4F72" w:rsidRPr="0093133D" w:rsidRDefault="00D650C1" w:rsidP="001D2E68">
            <w:pPr>
              <w:spacing w:after="120"/>
              <w:rPr>
                <w:rFonts w:eastAsiaTheme="minorEastAsia"/>
                <w:color w:val="0070C0"/>
                <w:lang w:val="en-US" w:eastAsia="zh-CN"/>
              </w:rPr>
            </w:pPr>
            <w:r w:rsidRPr="00D650C1">
              <w:rPr>
                <w:rFonts w:eastAsiaTheme="minorEastAsia"/>
                <w:color w:val="0070C0"/>
                <w:lang w:val="en-US" w:eastAsia="zh-CN"/>
              </w:rPr>
              <w:lastRenderedPageBreak/>
              <w:t>R4-2200247</w:t>
            </w:r>
          </w:p>
        </w:tc>
        <w:tc>
          <w:tcPr>
            <w:tcW w:w="2682" w:type="dxa"/>
          </w:tcPr>
          <w:p w14:paraId="340905B2" w14:textId="09E5F7B5" w:rsidR="00DC4F72" w:rsidRPr="00B04195" w:rsidRDefault="00390860" w:rsidP="001D2E68">
            <w:pPr>
              <w:spacing w:after="120"/>
              <w:rPr>
                <w:rFonts w:eastAsiaTheme="minorEastAsia"/>
                <w:color w:val="0070C0"/>
                <w:lang w:val="en-US" w:eastAsia="zh-CN"/>
              </w:rPr>
            </w:pPr>
            <w:r w:rsidRPr="00390860">
              <w:rPr>
                <w:rFonts w:eastAsiaTheme="minorEastAsia"/>
                <w:color w:val="0070C0"/>
                <w:lang w:val="en-US" w:eastAsia="zh-CN"/>
              </w:rPr>
              <w:t>CR on L1-RSRP measurement in FR1 HST</w:t>
            </w:r>
          </w:p>
        </w:tc>
        <w:tc>
          <w:tcPr>
            <w:tcW w:w="1418" w:type="dxa"/>
          </w:tcPr>
          <w:p w14:paraId="592C4E36" w14:textId="0A47F93F" w:rsidR="00DC4F72" w:rsidRPr="00B04195" w:rsidRDefault="00D650C1" w:rsidP="001D2E68">
            <w:pPr>
              <w:spacing w:after="120"/>
              <w:rPr>
                <w:rFonts w:eastAsiaTheme="minorEastAsia"/>
                <w:color w:val="0070C0"/>
                <w:lang w:val="en-US" w:eastAsia="zh-CN"/>
              </w:rPr>
            </w:pPr>
            <w:r w:rsidRPr="00D650C1">
              <w:rPr>
                <w:rFonts w:eastAsiaTheme="minorEastAsia"/>
                <w:color w:val="0070C0"/>
                <w:lang w:val="en-US" w:eastAsia="zh-CN"/>
              </w:rPr>
              <w:t>Apple</w:t>
            </w:r>
          </w:p>
        </w:tc>
        <w:tc>
          <w:tcPr>
            <w:tcW w:w="2409" w:type="dxa"/>
          </w:tcPr>
          <w:p w14:paraId="13C15193" w14:textId="6F7C0174" w:rsidR="00DC4F72" w:rsidRPr="00D0036C" w:rsidRDefault="00D30812"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7A6333B7" w14:textId="77777777" w:rsidR="00DC4F72" w:rsidRPr="00B04195" w:rsidRDefault="00DC4F72" w:rsidP="001D2E68">
            <w:pPr>
              <w:spacing w:after="120"/>
              <w:rPr>
                <w:rFonts w:eastAsiaTheme="minorEastAsia"/>
                <w:color w:val="0070C0"/>
                <w:lang w:val="en-US" w:eastAsia="zh-CN"/>
              </w:rPr>
            </w:pPr>
          </w:p>
        </w:tc>
      </w:tr>
      <w:tr w:rsidR="00DC4F72" w14:paraId="4A8D9BB6" w14:textId="77777777" w:rsidTr="001D2E68">
        <w:tc>
          <w:tcPr>
            <w:tcW w:w="1424" w:type="dxa"/>
          </w:tcPr>
          <w:p w14:paraId="57745442" w14:textId="77777777" w:rsidR="00DC4F72" w:rsidRPr="00B04195" w:rsidRDefault="00DC4F72" w:rsidP="001D2E68">
            <w:pPr>
              <w:spacing w:after="120"/>
              <w:rPr>
                <w:rFonts w:eastAsiaTheme="minorEastAsia"/>
                <w:color w:val="0070C0"/>
                <w:lang w:eastAsia="zh-CN"/>
              </w:rPr>
            </w:pPr>
          </w:p>
        </w:tc>
        <w:tc>
          <w:tcPr>
            <w:tcW w:w="2682" w:type="dxa"/>
          </w:tcPr>
          <w:p w14:paraId="24D14B09" w14:textId="77777777" w:rsidR="00DC4F72" w:rsidRPr="00404831" w:rsidRDefault="00DC4F72" w:rsidP="001D2E68">
            <w:pPr>
              <w:spacing w:after="120"/>
              <w:rPr>
                <w:rFonts w:eastAsiaTheme="minorEastAsia"/>
                <w:i/>
                <w:color w:val="0070C0"/>
                <w:lang w:val="en-US" w:eastAsia="zh-CN"/>
              </w:rPr>
            </w:pPr>
          </w:p>
        </w:tc>
        <w:tc>
          <w:tcPr>
            <w:tcW w:w="1418" w:type="dxa"/>
          </w:tcPr>
          <w:p w14:paraId="0C3850B2" w14:textId="77777777" w:rsidR="00DC4F72" w:rsidRPr="00404831" w:rsidRDefault="00DC4F72" w:rsidP="001D2E68">
            <w:pPr>
              <w:spacing w:after="120"/>
              <w:rPr>
                <w:rFonts w:eastAsiaTheme="minorEastAsia"/>
                <w:i/>
                <w:color w:val="0070C0"/>
                <w:lang w:val="en-US" w:eastAsia="zh-CN"/>
              </w:rPr>
            </w:pPr>
          </w:p>
        </w:tc>
        <w:tc>
          <w:tcPr>
            <w:tcW w:w="2409" w:type="dxa"/>
          </w:tcPr>
          <w:p w14:paraId="677C6785" w14:textId="77777777" w:rsidR="00DC4F72" w:rsidRPr="003418CB" w:rsidRDefault="00DC4F72" w:rsidP="001D2E68">
            <w:pPr>
              <w:spacing w:after="120"/>
              <w:rPr>
                <w:rFonts w:eastAsiaTheme="minorEastAsia"/>
                <w:color w:val="0070C0"/>
                <w:lang w:val="en-US" w:eastAsia="zh-CN"/>
              </w:rPr>
            </w:pPr>
          </w:p>
        </w:tc>
        <w:tc>
          <w:tcPr>
            <w:tcW w:w="1698" w:type="dxa"/>
          </w:tcPr>
          <w:p w14:paraId="2A9C55A0" w14:textId="77777777" w:rsidR="00DC4F72" w:rsidRPr="00404831" w:rsidRDefault="00DC4F72" w:rsidP="001D2E6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1D2E6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D2E6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D2E6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1D2E68">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1D2E6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1D2E6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1D2E6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1D2E6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1D2E68">
            <w:pPr>
              <w:spacing w:after="120"/>
              <w:rPr>
                <w:rFonts w:eastAsiaTheme="minorEastAsia"/>
                <w:color w:val="0070C0"/>
                <w:lang w:eastAsia="zh-CN"/>
              </w:rPr>
            </w:pPr>
          </w:p>
        </w:tc>
        <w:tc>
          <w:tcPr>
            <w:tcW w:w="2682" w:type="dxa"/>
          </w:tcPr>
          <w:p w14:paraId="1D988A8B" w14:textId="77777777" w:rsidR="00C63557" w:rsidRPr="00404831" w:rsidRDefault="00C63557" w:rsidP="001D2E68">
            <w:pPr>
              <w:spacing w:after="120"/>
              <w:rPr>
                <w:rFonts w:eastAsiaTheme="minorEastAsia"/>
                <w:i/>
                <w:color w:val="0070C0"/>
                <w:lang w:val="en-US" w:eastAsia="zh-CN"/>
              </w:rPr>
            </w:pPr>
          </w:p>
        </w:tc>
        <w:tc>
          <w:tcPr>
            <w:tcW w:w="1418" w:type="dxa"/>
          </w:tcPr>
          <w:p w14:paraId="0007A721" w14:textId="77777777" w:rsidR="00C63557" w:rsidRPr="00404831" w:rsidRDefault="00C63557" w:rsidP="001D2E68">
            <w:pPr>
              <w:spacing w:after="120"/>
              <w:rPr>
                <w:rFonts w:eastAsiaTheme="minorEastAsia"/>
                <w:i/>
                <w:color w:val="0070C0"/>
                <w:lang w:val="en-US" w:eastAsia="zh-CN"/>
              </w:rPr>
            </w:pPr>
          </w:p>
        </w:tc>
        <w:tc>
          <w:tcPr>
            <w:tcW w:w="2409" w:type="dxa"/>
          </w:tcPr>
          <w:p w14:paraId="40A34C0B" w14:textId="77777777" w:rsidR="00C63557" w:rsidRPr="003418CB" w:rsidRDefault="00C63557" w:rsidP="001D2E68">
            <w:pPr>
              <w:spacing w:after="120"/>
              <w:rPr>
                <w:rFonts w:eastAsiaTheme="minorEastAsia"/>
                <w:color w:val="0070C0"/>
                <w:lang w:val="en-US" w:eastAsia="zh-CN"/>
              </w:rPr>
            </w:pPr>
          </w:p>
        </w:tc>
        <w:tc>
          <w:tcPr>
            <w:tcW w:w="1698" w:type="dxa"/>
          </w:tcPr>
          <w:p w14:paraId="53A91E88" w14:textId="77777777" w:rsidR="00C63557" w:rsidRPr="00404831" w:rsidRDefault="00C63557" w:rsidP="001D2E68">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F675045" w14:textId="77777777" w:rsidR="007217C3" w:rsidRDefault="007217C3" w:rsidP="007217C3">
      <w:pPr>
        <w:pStyle w:val="1"/>
        <w:numPr>
          <w:ilvl w:val="0"/>
          <w:numId w:val="0"/>
        </w:numPr>
        <w:rPr>
          <w:lang w:val="en-US" w:eastAsia="ja-JP"/>
        </w:rPr>
      </w:pPr>
      <w:r>
        <w:rPr>
          <w:rFonts w:hint="eastAsia"/>
          <w:lang w:val="en-US" w:eastAsia="ja-JP"/>
        </w:rPr>
        <w:t>Annex</w:t>
      </w:r>
      <w:r>
        <w:rPr>
          <w:lang w:val="en-US" w:eastAsia="ja-JP"/>
        </w:rPr>
        <w:t xml:space="preserve"> </w:t>
      </w:r>
    </w:p>
    <w:p w14:paraId="497F585C" w14:textId="77777777" w:rsidR="007217C3" w:rsidRPr="00A84052" w:rsidRDefault="007217C3" w:rsidP="007217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217C3" w:rsidRPr="00A84052" w14:paraId="3FFCF69A" w14:textId="77777777" w:rsidTr="00560D52">
        <w:tc>
          <w:tcPr>
            <w:tcW w:w="3210" w:type="dxa"/>
          </w:tcPr>
          <w:p w14:paraId="356D8D7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6D942CF"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E4CF9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217C3" w:rsidRPr="00A84052" w14:paraId="78134D0C" w14:textId="77777777" w:rsidTr="00560D52">
        <w:tc>
          <w:tcPr>
            <w:tcW w:w="3210" w:type="dxa"/>
          </w:tcPr>
          <w:p w14:paraId="668D3980" w14:textId="71E7185A" w:rsidR="007217C3" w:rsidRPr="00A84052" w:rsidRDefault="00BE6EA1"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52E3CF3F" w14:textId="06C76ED7" w:rsidR="007217C3" w:rsidRPr="00A84052" w:rsidRDefault="00BE6EA1" w:rsidP="00560D52">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w:t>
            </w:r>
            <w:r>
              <w:rPr>
                <w:rFonts w:eastAsiaTheme="minorEastAsia" w:hint="eastAsia"/>
                <w:color w:val="0070C0"/>
                <w:lang w:val="en-US" w:eastAsia="zh-CN"/>
              </w:rPr>
              <w:t>hen</w:t>
            </w:r>
          </w:p>
        </w:tc>
        <w:tc>
          <w:tcPr>
            <w:tcW w:w="3211" w:type="dxa"/>
          </w:tcPr>
          <w:p w14:paraId="0892855F" w14:textId="11EB28BE" w:rsidR="007217C3" w:rsidRPr="00A84052" w:rsidRDefault="00BE6EA1"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4155F0" w:rsidRPr="00A84052" w14:paraId="2324F0A7" w14:textId="77777777" w:rsidTr="00560D52">
        <w:tc>
          <w:tcPr>
            <w:tcW w:w="3210" w:type="dxa"/>
          </w:tcPr>
          <w:p w14:paraId="6CA413B9" w14:textId="51347AD7" w:rsidR="004155F0" w:rsidRDefault="004155F0" w:rsidP="00560D52">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D9593E5" w14:textId="73F6DF3D" w:rsidR="004155F0" w:rsidRDefault="004155F0" w:rsidP="00560D52">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1E57A36B" w14:textId="2E01AEDE" w:rsidR="004155F0" w:rsidRDefault="004155F0" w:rsidP="00560D52">
            <w:pPr>
              <w:spacing w:after="120"/>
              <w:rPr>
                <w:rFonts w:eastAsiaTheme="minorEastAsia"/>
                <w:color w:val="0070C0"/>
                <w:lang w:val="en-US" w:eastAsia="zh-CN"/>
              </w:rPr>
            </w:pPr>
            <w:r>
              <w:rPr>
                <w:rFonts w:eastAsiaTheme="minorEastAsia"/>
                <w:color w:val="0070C0"/>
                <w:lang w:val="en-US" w:eastAsia="zh-CN"/>
              </w:rPr>
              <w:t>ming.l.li@ericsson.com</w:t>
            </w:r>
          </w:p>
        </w:tc>
      </w:tr>
      <w:tr w:rsidR="007E09F8" w:rsidRPr="00A84052" w14:paraId="1FA6B17C" w14:textId="77777777" w:rsidTr="007E09F8">
        <w:tc>
          <w:tcPr>
            <w:tcW w:w="3210" w:type="dxa"/>
          </w:tcPr>
          <w:p w14:paraId="4F1B1761" w14:textId="77777777" w:rsidR="007E09F8" w:rsidRDefault="007E09F8" w:rsidP="00176260">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D5CBED3" w14:textId="77777777" w:rsidR="007E09F8" w:rsidRDefault="007E09F8" w:rsidP="00176260">
            <w:pPr>
              <w:spacing w:after="120"/>
              <w:rPr>
                <w:rFonts w:eastAsiaTheme="minorEastAsia"/>
                <w:color w:val="0070C0"/>
                <w:lang w:val="en-US" w:eastAsia="zh-CN"/>
              </w:rPr>
            </w:pPr>
            <w:r>
              <w:rPr>
                <w:rFonts w:eastAsiaTheme="minorEastAsia"/>
                <w:color w:val="0070C0"/>
                <w:lang w:val="en-US" w:eastAsia="zh-CN"/>
              </w:rPr>
              <w:t>Meng Zhang</w:t>
            </w:r>
          </w:p>
        </w:tc>
        <w:tc>
          <w:tcPr>
            <w:tcW w:w="3211" w:type="dxa"/>
          </w:tcPr>
          <w:p w14:paraId="4A1195A5" w14:textId="77777777" w:rsidR="007E09F8" w:rsidRDefault="007E09F8" w:rsidP="00176260">
            <w:pPr>
              <w:spacing w:after="120"/>
              <w:rPr>
                <w:rFonts w:eastAsiaTheme="minorEastAsia"/>
                <w:color w:val="0070C0"/>
                <w:lang w:val="en-US" w:eastAsia="zh-CN"/>
              </w:rPr>
            </w:pPr>
            <w:r>
              <w:rPr>
                <w:rFonts w:eastAsiaTheme="minorEastAsia"/>
                <w:color w:val="0070C0"/>
                <w:lang w:val="en-US" w:eastAsia="zh-CN"/>
              </w:rPr>
              <w:t>Meng.zhang@intel.com</w:t>
            </w:r>
          </w:p>
        </w:tc>
      </w:tr>
    </w:tbl>
    <w:p w14:paraId="177FC6C3" w14:textId="77777777" w:rsidR="007217C3" w:rsidRPr="00A84052" w:rsidRDefault="007217C3" w:rsidP="007217C3">
      <w:pPr>
        <w:rPr>
          <w:rFonts w:eastAsia="Yu Mincho"/>
          <w:lang w:val="en-US" w:eastAsia="ja-JP"/>
        </w:rPr>
      </w:pPr>
    </w:p>
    <w:p w14:paraId="1BF8F4FE" w14:textId="77777777" w:rsidR="007217C3" w:rsidRPr="00A84052" w:rsidRDefault="007217C3" w:rsidP="007217C3">
      <w:pPr>
        <w:rPr>
          <w:rFonts w:eastAsiaTheme="minorEastAsia"/>
          <w:color w:val="0070C0"/>
          <w:lang w:val="en-US" w:eastAsia="zh-CN"/>
        </w:rPr>
      </w:pPr>
      <w:r w:rsidRPr="00A84052">
        <w:rPr>
          <w:rFonts w:eastAsiaTheme="minorEastAsia"/>
          <w:color w:val="0070C0"/>
          <w:lang w:val="en-US" w:eastAsia="zh-CN"/>
        </w:rPr>
        <w:t>Note:</w:t>
      </w:r>
    </w:p>
    <w:p w14:paraId="38DB790F" w14:textId="77777777" w:rsidR="007217C3" w:rsidRPr="00A84052"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Please add your contact information in above table once you make comments on this email thread. </w:t>
      </w:r>
    </w:p>
    <w:p w14:paraId="604E4533" w14:textId="39BC6CDA" w:rsidR="00C63557" w:rsidRPr="004C3A9A"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63557" w:rsidRPr="004C3A9A"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80CD" w14:textId="77777777" w:rsidR="00E62661" w:rsidRDefault="00E62661">
      <w:r>
        <w:separator/>
      </w:r>
    </w:p>
  </w:endnote>
  <w:endnote w:type="continuationSeparator" w:id="0">
    <w:p w14:paraId="7D023688" w14:textId="77777777" w:rsidR="00E62661" w:rsidRDefault="00E6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82003" w14:textId="77777777" w:rsidR="00E62661" w:rsidRDefault="00E62661">
      <w:r>
        <w:separator/>
      </w:r>
    </w:p>
  </w:footnote>
  <w:footnote w:type="continuationSeparator" w:id="0">
    <w:p w14:paraId="67ADD275" w14:textId="77777777" w:rsidR="00E62661" w:rsidRDefault="00E62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EC0E01"/>
    <w:multiLevelType w:val="hybridMultilevel"/>
    <w:tmpl w:val="13422FBA"/>
    <w:lvl w:ilvl="0" w:tplc="F05A5110">
      <w:start w:val="1"/>
      <w:numFmt w:val="bullet"/>
      <w:lvlText w:val="•"/>
      <w:lvlJc w:val="left"/>
      <w:rPr>
        <w:rFonts w:ascii="Arial" w:hAnsi="Arial"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 w15:restartNumberingAfterBreak="0">
    <w:nsid w:val="18AE0FE5"/>
    <w:multiLevelType w:val="hybridMultilevel"/>
    <w:tmpl w:val="0DE44D36"/>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561FE6"/>
    <w:multiLevelType w:val="hybridMultilevel"/>
    <w:tmpl w:val="E648185A"/>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1"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3" w15:restartNumberingAfterBreak="0">
    <w:nsid w:val="58B73482"/>
    <w:multiLevelType w:val="hybridMultilevel"/>
    <w:tmpl w:val="9CAE69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1284EAF"/>
    <w:multiLevelType w:val="hybridMultilevel"/>
    <w:tmpl w:val="8B049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785117"/>
    <w:multiLevelType w:val="hybridMultilevel"/>
    <w:tmpl w:val="5D0C2DBE"/>
    <w:lvl w:ilvl="0" w:tplc="FFFFFFFF">
      <w:start w:val="1"/>
      <w:numFmt w:val="bullet"/>
      <w:lvlText w:val="•"/>
      <w:lvlJc w:val="left"/>
      <w:pPr>
        <w:ind w:left="420" w:hanging="420"/>
      </w:pPr>
      <w:rPr>
        <w:rFonts w:ascii="Arial" w:hAnsi="Arial" w:hint="default"/>
      </w:rPr>
    </w:lvl>
    <w:lvl w:ilvl="1" w:tplc="F05A511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21"/>
  </w:num>
  <w:num w:numId="3">
    <w:abstractNumId w:val="13"/>
  </w:num>
  <w:num w:numId="4">
    <w:abstractNumId w:val="8"/>
  </w:num>
  <w:num w:numId="5">
    <w:abstractNumId w:val="4"/>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6"/>
  </w:num>
  <w:num w:numId="10">
    <w:abstractNumId w:val="10"/>
  </w:num>
  <w:num w:numId="11">
    <w:abstractNumId w:val="17"/>
  </w:num>
  <w:num w:numId="12">
    <w:abstractNumId w:val="15"/>
  </w:num>
  <w:num w:numId="13">
    <w:abstractNumId w:val="1"/>
  </w:num>
  <w:num w:numId="14">
    <w:abstractNumId w:val="12"/>
  </w:num>
  <w:num w:numId="15">
    <w:abstractNumId w:val="14"/>
  </w:num>
  <w:num w:numId="16">
    <w:abstractNumId w:val="7"/>
  </w:num>
  <w:num w:numId="17">
    <w:abstractNumId w:val="20"/>
  </w:num>
  <w:num w:numId="18">
    <w:abstractNumId w:val="18"/>
  </w:num>
  <w:num w:numId="19">
    <w:abstractNumId w:val="2"/>
  </w:num>
  <w:num w:numId="20">
    <w:abstractNumId w:val="9"/>
  </w:num>
  <w:num w:numId="21">
    <w:abstractNumId w:val="3"/>
  </w:num>
  <w:num w:numId="2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N7EwtTAytjQwNDFT0lEKTi0uzszPAykwrAUAkrcAMiwAAAA="/>
  </w:docVars>
  <w:rsids>
    <w:rsidRoot w:val="00282213"/>
    <w:rsid w:val="00000265"/>
    <w:rsid w:val="00004165"/>
    <w:rsid w:val="00007F60"/>
    <w:rsid w:val="0001025D"/>
    <w:rsid w:val="00020C56"/>
    <w:rsid w:val="00020DEC"/>
    <w:rsid w:val="00020EFD"/>
    <w:rsid w:val="00021218"/>
    <w:rsid w:val="0002663B"/>
    <w:rsid w:val="00026ACC"/>
    <w:rsid w:val="0003171D"/>
    <w:rsid w:val="00031C1D"/>
    <w:rsid w:val="000348C2"/>
    <w:rsid w:val="00035C50"/>
    <w:rsid w:val="000367EA"/>
    <w:rsid w:val="000457A1"/>
    <w:rsid w:val="00050001"/>
    <w:rsid w:val="0005056C"/>
    <w:rsid w:val="00052041"/>
    <w:rsid w:val="0005326A"/>
    <w:rsid w:val="000548B9"/>
    <w:rsid w:val="00057108"/>
    <w:rsid w:val="00060957"/>
    <w:rsid w:val="0006266D"/>
    <w:rsid w:val="00065506"/>
    <w:rsid w:val="00065C73"/>
    <w:rsid w:val="00067D53"/>
    <w:rsid w:val="0007382E"/>
    <w:rsid w:val="000766E1"/>
    <w:rsid w:val="00077FF6"/>
    <w:rsid w:val="00080D82"/>
    <w:rsid w:val="00081692"/>
    <w:rsid w:val="00082C46"/>
    <w:rsid w:val="00085A0E"/>
    <w:rsid w:val="00086C43"/>
    <w:rsid w:val="00087548"/>
    <w:rsid w:val="000900CD"/>
    <w:rsid w:val="00091D1D"/>
    <w:rsid w:val="00093E7E"/>
    <w:rsid w:val="00094041"/>
    <w:rsid w:val="00094A26"/>
    <w:rsid w:val="0009564A"/>
    <w:rsid w:val="00097644"/>
    <w:rsid w:val="000A05BB"/>
    <w:rsid w:val="000A06AB"/>
    <w:rsid w:val="000A1830"/>
    <w:rsid w:val="000A4121"/>
    <w:rsid w:val="000A4AA3"/>
    <w:rsid w:val="000A550E"/>
    <w:rsid w:val="000A5948"/>
    <w:rsid w:val="000B0960"/>
    <w:rsid w:val="000B1A55"/>
    <w:rsid w:val="000B20BB"/>
    <w:rsid w:val="000B2EF6"/>
    <w:rsid w:val="000B2FA6"/>
    <w:rsid w:val="000B4AA0"/>
    <w:rsid w:val="000B4DC4"/>
    <w:rsid w:val="000C1A1B"/>
    <w:rsid w:val="000C2553"/>
    <w:rsid w:val="000C38C3"/>
    <w:rsid w:val="000C62B0"/>
    <w:rsid w:val="000D0846"/>
    <w:rsid w:val="000D09FD"/>
    <w:rsid w:val="000D0AB1"/>
    <w:rsid w:val="000D44FB"/>
    <w:rsid w:val="000D574B"/>
    <w:rsid w:val="000D6CFC"/>
    <w:rsid w:val="000D717D"/>
    <w:rsid w:val="000E020D"/>
    <w:rsid w:val="000E0239"/>
    <w:rsid w:val="000E03A1"/>
    <w:rsid w:val="000E0B3E"/>
    <w:rsid w:val="000E2ACB"/>
    <w:rsid w:val="000E537B"/>
    <w:rsid w:val="000E57D0"/>
    <w:rsid w:val="000E7858"/>
    <w:rsid w:val="000E7EE8"/>
    <w:rsid w:val="000F39CA"/>
    <w:rsid w:val="00102E9E"/>
    <w:rsid w:val="00105329"/>
    <w:rsid w:val="00105C10"/>
    <w:rsid w:val="00107927"/>
    <w:rsid w:val="00110E26"/>
    <w:rsid w:val="00111321"/>
    <w:rsid w:val="00114284"/>
    <w:rsid w:val="0011449D"/>
    <w:rsid w:val="00115F01"/>
    <w:rsid w:val="00116968"/>
    <w:rsid w:val="00117BD6"/>
    <w:rsid w:val="001206C2"/>
    <w:rsid w:val="00120FA6"/>
    <w:rsid w:val="00121978"/>
    <w:rsid w:val="00122657"/>
    <w:rsid w:val="00123422"/>
    <w:rsid w:val="00124B6A"/>
    <w:rsid w:val="001250E6"/>
    <w:rsid w:val="001269FF"/>
    <w:rsid w:val="0012733C"/>
    <w:rsid w:val="00127BAE"/>
    <w:rsid w:val="00130F9A"/>
    <w:rsid w:val="00132A3D"/>
    <w:rsid w:val="00135EF3"/>
    <w:rsid w:val="00136D4C"/>
    <w:rsid w:val="00137512"/>
    <w:rsid w:val="001379CD"/>
    <w:rsid w:val="00142538"/>
    <w:rsid w:val="00142BB9"/>
    <w:rsid w:val="00143F88"/>
    <w:rsid w:val="00144F96"/>
    <w:rsid w:val="00146FD7"/>
    <w:rsid w:val="001505A2"/>
    <w:rsid w:val="00151EAC"/>
    <w:rsid w:val="00153528"/>
    <w:rsid w:val="0015382F"/>
    <w:rsid w:val="00154E68"/>
    <w:rsid w:val="001573A7"/>
    <w:rsid w:val="00161802"/>
    <w:rsid w:val="00162548"/>
    <w:rsid w:val="00162C43"/>
    <w:rsid w:val="001632A7"/>
    <w:rsid w:val="00170414"/>
    <w:rsid w:val="00172183"/>
    <w:rsid w:val="00174C20"/>
    <w:rsid w:val="001751AB"/>
    <w:rsid w:val="001752E2"/>
    <w:rsid w:val="00175A3F"/>
    <w:rsid w:val="001767E6"/>
    <w:rsid w:val="001778B2"/>
    <w:rsid w:val="00177A41"/>
    <w:rsid w:val="00180E09"/>
    <w:rsid w:val="00183D4C"/>
    <w:rsid w:val="00183F6D"/>
    <w:rsid w:val="0018670E"/>
    <w:rsid w:val="0019219A"/>
    <w:rsid w:val="001921B5"/>
    <w:rsid w:val="00195077"/>
    <w:rsid w:val="001960D5"/>
    <w:rsid w:val="001A033F"/>
    <w:rsid w:val="001A08AA"/>
    <w:rsid w:val="001A14A7"/>
    <w:rsid w:val="001A173A"/>
    <w:rsid w:val="001A59CB"/>
    <w:rsid w:val="001B7991"/>
    <w:rsid w:val="001C1409"/>
    <w:rsid w:val="001C1A88"/>
    <w:rsid w:val="001C2AE6"/>
    <w:rsid w:val="001C4A89"/>
    <w:rsid w:val="001C589C"/>
    <w:rsid w:val="001C6177"/>
    <w:rsid w:val="001C7EEE"/>
    <w:rsid w:val="001D0363"/>
    <w:rsid w:val="001D12B4"/>
    <w:rsid w:val="001D2E68"/>
    <w:rsid w:val="001D3F10"/>
    <w:rsid w:val="001D7D94"/>
    <w:rsid w:val="001E0A28"/>
    <w:rsid w:val="001E4218"/>
    <w:rsid w:val="001F0B20"/>
    <w:rsid w:val="002005BF"/>
    <w:rsid w:val="00200A62"/>
    <w:rsid w:val="002010B8"/>
    <w:rsid w:val="00201DD7"/>
    <w:rsid w:val="0020333D"/>
    <w:rsid w:val="00203740"/>
    <w:rsid w:val="00203E8D"/>
    <w:rsid w:val="0020439B"/>
    <w:rsid w:val="00205F02"/>
    <w:rsid w:val="002079EA"/>
    <w:rsid w:val="00210E82"/>
    <w:rsid w:val="002138EA"/>
    <w:rsid w:val="00213F84"/>
    <w:rsid w:val="00214FBD"/>
    <w:rsid w:val="002150AA"/>
    <w:rsid w:val="00222897"/>
    <w:rsid w:val="00222B0C"/>
    <w:rsid w:val="0022743E"/>
    <w:rsid w:val="00227D5B"/>
    <w:rsid w:val="002342ED"/>
    <w:rsid w:val="00235394"/>
    <w:rsid w:val="00235577"/>
    <w:rsid w:val="002371B2"/>
    <w:rsid w:val="00241A97"/>
    <w:rsid w:val="002430D6"/>
    <w:rsid w:val="002435CA"/>
    <w:rsid w:val="0024469F"/>
    <w:rsid w:val="00244CC2"/>
    <w:rsid w:val="00250B5B"/>
    <w:rsid w:val="00252DB8"/>
    <w:rsid w:val="002537BC"/>
    <w:rsid w:val="002553D6"/>
    <w:rsid w:val="00255C58"/>
    <w:rsid w:val="00260EC7"/>
    <w:rsid w:val="00261539"/>
    <w:rsid w:val="0026179F"/>
    <w:rsid w:val="00264ED8"/>
    <w:rsid w:val="002666AE"/>
    <w:rsid w:val="00273849"/>
    <w:rsid w:val="00274E1A"/>
    <w:rsid w:val="002775B1"/>
    <w:rsid w:val="002775B9"/>
    <w:rsid w:val="002811C4"/>
    <w:rsid w:val="00282213"/>
    <w:rsid w:val="00284016"/>
    <w:rsid w:val="00284AFC"/>
    <w:rsid w:val="00285801"/>
    <w:rsid w:val="002858BF"/>
    <w:rsid w:val="00290231"/>
    <w:rsid w:val="002939AF"/>
    <w:rsid w:val="00294491"/>
    <w:rsid w:val="00294BDE"/>
    <w:rsid w:val="0029512B"/>
    <w:rsid w:val="0029768D"/>
    <w:rsid w:val="002A0CED"/>
    <w:rsid w:val="002A2F67"/>
    <w:rsid w:val="002A4CD0"/>
    <w:rsid w:val="002A7454"/>
    <w:rsid w:val="002A7DA6"/>
    <w:rsid w:val="002B1263"/>
    <w:rsid w:val="002B516C"/>
    <w:rsid w:val="002B5212"/>
    <w:rsid w:val="002B5E1D"/>
    <w:rsid w:val="002B60C1"/>
    <w:rsid w:val="002B63BF"/>
    <w:rsid w:val="002C30B9"/>
    <w:rsid w:val="002C4B52"/>
    <w:rsid w:val="002C5C6C"/>
    <w:rsid w:val="002C63DC"/>
    <w:rsid w:val="002C79FC"/>
    <w:rsid w:val="002D03E5"/>
    <w:rsid w:val="002D08EF"/>
    <w:rsid w:val="002D218D"/>
    <w:rsid w:val="002D36EB"/>
    <w:rsid w:val="002D4A2F"/>
    <w:rsid w:val="002D5EAA"/>
    <w:rsid w:val="002D6BDF"/>
    <w:rsid w:val="002D73C5"/>
    <w:rsid w:val="002E2CE9"/>
    <w:rsid w:val="002E3BF7"/>
    <w:rsid w:val="002E3D4D"/>
    <w:rsid w:val="002E403E"/>
    <w:rsid w:val="002E4C74"/>
    <w:rsid w:val="002F01DD"/>
    <w:rsid w:val="002F1474"/>
    <w:rsid w:val="002F158C"/>
    <w:rsid w:val="002F4093"/>
    <w:rsid w:val="002F42C8"/>
    <w:rsid w:val="002F5636"/>
    <w:rsid w:val="002F7A6E"/>
    <w:rsid w:val="003022A5"/>
    <w:rsid w:val="00307E51"/>
    <w:rsid w:val="00311363"/>
    <w:rsid w:val="00313451"/>
    <w:rsid w:val="00314207"/>
    <w:rsid w:val="00315867"/>
    <w:rsid w:val="003204BD"/>
    <w:rsid w:val="00321150"/>
    <w:rsid w:val="003214AE"/>
    <w:rsid w:val="003260D7"/>
    <w:rsid w:val="00326110"/>
    <w:rsid w:val="00326964"/>
    <w:rsid w:val="00326F60"/>
    <w:rsid w:val="00327428"/>
    <w:rsid w:val="0033131C"/>
    <w:rsid w:val="003318F6"/>
    <w:rsid w:val="00336697"/>
    <w:rsid w:val="003407B3"/>
    <w:rsid w:val="003418CB"/>
    <w:rsid w:val="0034390F"/>
    <w:rsid w:val="00344551"/>
    <w:rsid w:val="003512A6"/>
    <w:rsid w:val="00355873"/>
    <w:rsid w:val="0035660F"/>
    <w:rsid w:val="0036236D"/>
    <w:rsid w:val="003628B9"/>
    <w:rsid w:val="00362D8F"/>
    <w:rsid w:val="003639E0"/>
    <w:rsid w:val="00366C50"/>
    <w:rsid w:val="00366D03"/>
    <w:rsid w:val="00367724"/>
    <w:rsid w:val="003710BA"/>
    <w:rsid w:val="0037240F"/>
    <w:rsid w:val="00372864"/>
    <w:rsid w:val="0037478F"/>
    <w:rsid w:val="003770F6"/>
    <w:rsid w:val="0037751A"/>
    <w:rsid w:val="00377B9A"/>
    <w:rsid w:val="00380787"/>
    <w:rsid w:val="0038265F"/>
    <w:rsid w:val="00383E37"/>
    <w:rsid w:val="00384B1E"/>
    <w:rsid w:val="003854D9"/>
    <w:rsid w:val="00385FF4"/>
    <w:rsid w:val="00387DF5"/>
    <w:rsid w:val="00390860"/>
    <w:rsid w:val="00392FFA"/>
    <w:rsid w:val="00393042"/>
    <w:rsid w:val="00394AD5"/>
    <w:rsid w:val="0039642D"/>
    <w:rsid w:val="003A2E40"/>
    <w:rsid w:val="003A31FB"/>
    <w:rsid w:val="003A5DA2"/>
    <w:rsid w:val="003B0158"/>
    <w:rsid w:val="003B049A"/>
    <w:rsid w:val="003B11F8"/>
    <w:rsid w:val="003B2EDE"/>
    <w:rsid w:val="003B40B6"/>
    <w:rsid w:val="003B4514"/>
    <w:rsid w:val="003B56DB"/>
    <w:rsid w:val="003B576E"/>
    <w:rsid w:val="003B755E"/>
    <w:rsid w:val="003C228E"/>
    <w:rsid w:val="003C51E7"/>
    <w:rsid w:val="003C6893"/>
    <w:rsid w:val="003C6DE2"/>
    <w:rsid w:val="003C7FA5"/>
    <w:rsid w:val="003D1EFD"/>
    <w:rsid w:val="003D28BF"/>
    <w:rsid w:val="003D4197"/>
    <w:rsid w:val="003D4215"/>
    <w:rsid w:val="003D4C47"/>
    <w:rsid w:val="003D7719"/>
    <w:rsid w:val="003E1DF3"/>
    <w:rsid w:val="003E40EE"/>
    <w:rsid w:val="003E77E5"/>
    <w:rsid w:val="003F02F3"/>
    <w:rsid w:val="003F0D26"/>
    <w:rsid w:val="003F1C1B"/>
    <w:rsid w:val="003F3A2F"/>
    <w:rsid w:val="003F3E12"/>
    <w:rsid w:val="00401144"/>
    <w:rsid w:val="00401AEC"/>
    <w:rsid w:val="00404831"/>
    <w:rsid w:val="0040634C"/>
    <w:rsid w:val="0040728D"/>
    <w:rsid w:val="00407661"/>
    <w:rsid w:val="00410314"/>
    <w:rsid w:val="00412063"/>
    <w:rsid w:val="00412EB1"/>
    <w:rsid w:val="00413DDE"/>
    <w:rsid w:val="00414118"/>
    <w:rsid w:val="004155F0"/>
    <w:rsid w:val="00416084"/>
    <w:rsid w:val="004168BB"/>
    <w:rsid w:val="00422315"/>
    <w:rsid w:val="00424F8C"/>
    <w:rsid w:val="0042573B"/>
    <w:rsid w:val="004271BA"/>
    <w:rsid w:val="004272FF"/>
    <w:rsid w:val="00430377"/>
    <w:rsid w:val="00430497"/>
    <w:rsid w:val="004309AE"/>
    <w:rsid w:val="00430EA5"/>
    <w:rsid w:val="004313D3"/>
    <w:rsid w:val="00434DC1"/>
    <w:rsid w:val="004350F4"/>
    <w:rsid w:val="00435CE4"/>
    <w:rsid w:val="004412A0"/>
    <w:rsid w:val="00442337"/>
    <w:rsid w:val="00444212"/>
    <w:rsid w:val="004455F6"/>
    <w:rsid w:val="00445EB9"/>
    <w:rsid w:val="00446098"/>
    <w:rsid w:val="00446408"/>
    <w:rsid w:val="00450F27"/>
    <w:rsid w:val="004510E5"/>
    <w:rsid w:val="00455C09"/>
    <w:rsid w:val="00456A75"/>
    <w:rsid w:val="00461E39"/>
    <w:rsid w:val="00462D3A"/>
    <w:rsid w:val="00463521"/>
    <w:rsid w:val="00471125"/>
    <w:rsid w:val="0047211F"/>
    <w:rsid w:val="0047437A"/>
    <w:rsid w:val="004757B6"/>
    <w:rsid w:val="004767F0"/>
    <w:rsid w:val="00480E42"/>
    <w:rsid w:val="00483679"/>
    <w:rsid w:val="00484C5D"/>
    <w:rsid w:val="0048543E"/>
    <w:rsid w:val="004868C1"/>
    <w:rsid w:val="0048750F"/>
    <w:rsid w:val="00491A0B"/>
    <w:rsid w:val="004A070E"/>
    <w:rsid w:val="004A2909"/>
    <w:rsid w:val="004A3190"/>
    <w:rsid w:val="004A495F"/>
    <w:rsid w:val="004A63F2"/>
    <w:rsid w:val="004A7544"/>
    <w:rsid w:val="004B597B"/>
    <w:rsid w:val="004B6B0F"/>
    <w:rsid w:val="004C3A9A"/>
    <w:rsid w:val="004C54E5"/>
    <w:rsid w:val="004C6194"/>
    <w:rsid w:val="004C7DC8"/>
    <w:rsid w:val="004D21B0"/>
    <w:rsid w:val="004D28FE"/>
    <w:rsid w:val="004D430E"/>
    <w:rsid w:val="004D54C8"/>
    <w:rsid w:val="004D737D"/>
    <w:rsid w:val="004E2659"/>
    <w:rsid w:val="004E2E51"/>
    <w:rsid w:val="004E31BE"/>
    <w:rsid w:val="004E39EE"/>
    <w:rsid w:val="004E475C"/>
    <w:rsid w:val="004E56E0"/>
    <w:rsid w:val="004E5BEE"/>
    <w:rsid w:val="004E647C"/>
    <w:rsid w:val="004E7329"/>
    <w:rsid w:val="004F2829"/>
    <w:rsid w:val="004F2CB0"/>
    <w:rsid w:val="004F4196"/>
    <w:rsid w:val="005017F7"/>
    <w:rsid w:val="00501FA7"/>
    <w:rsid w:val="00503257"/>
    <w:rsid w:val="005034DC"/>
    <w:rsid w:val="00505BFA"/>
    <w:rsid w:val="0050714A"/>
    <w:rsid w:val="005071B4"/>
    <w:rsid w:val="00507687"/>
    <w:rsid w:val="005117A9"/>
    <w:rsid w:val="00511F57"/>
    <w:rsid w:val="00515CBE"/>
    <w:rsid w:val="00515E2B"/>
    <w:rsid w:val="00521F91"/>
    <w:rsid w:val="00522A7E"/>
    <w:rsid w:val="00522F20"/>
    <w:rsid w:val="0052719B"/>
    <w:rsid w:val="0052749C"/>
    <w:rsid w:val="005308DB"/>
    <w:rsid w:val="00530A2E"/>
    <w:rsid w:val="00530FBE"/>
    <w:rsid w:val="00533159"/>
    <w:rsid w:val="005339DB"/>
    <w:rsid w:val="00534C89"/>
    <w:rsid w:val="00541573"/>
    <w:rsid w:val="0054348A"/>
    <w:rsid w:val="00546C2C"/>
    <w:rsid w:val="005514EC"/>
    <w:rsid w:val="0055176D"/>
    <w:rsid w:val="00555534"/>
    <w:rsid w:val="00555BF6"/>
    <w:rsid w:val="00557618"/>
    <w:rsid w:val="00560D52"/>
    <w:rsid w:val="005610F2"/>
    <w:rsid w:val="00562D24"/>
    <w:rsid w:val="005663F7"/>
    <w:rsid w:val="00566516"/>
    <w:rsid w:val="005667B2"/>
    <w:rsid w:val="00570FFD"/>
    <w:rsid w:val="00571635"/>
    <w:rsid w:val="00571777"/>
    <w:rsid w:val="00572189"/>
    <w:rsid w:val="00575510"/>
    <w:rsid w:val="00580FF5"/>
    <w:rsid w:val="00581FC9"/>
    <w:rsid w:val="0058519C"/>
    <w:rsid w:val="00585381"/>
    <w:rsid w:val="0058582D"/>
    <w:rsid w:val="00586F52"/>
    <w:rsid w:val="00590010"/>
    <w:rsid w:val="00590101"/>
    <w:rsid w:val="0059054C"/>
    <w:rsid w:val="0059149A"/>
    <w:rsid w:val="00592529"/>
    <w:rsid w:val="005947BA"/>
    <w:rsid w:val="005956EE"/>
    <w:rsid w:val="00595B14"/>
    <w:rsid w:val="005A0285"/>
    <w:rsid w:val="005A083E"/>
    <w:rsid w:val="005A47E2"/>
    <w:rsid w:val="005A7A2B"/>
    <w:rsid w:val="005B2DDA"/>
    <w:rsid w:val="005B4802"/>
    <w:rsid w:val="005B7298"/>
    <w:rsid w:val="005C0AD4"/>
    <w:rsid w:val="005C1EA6"/>
    <w:rsid w:val="005C4F65"/>
    <w:rsid w:val="005D0A54"/>
    <w:rsid w:val="005D0B99"/>
    <w:rsid w:val="005D1DF2"/>
    <w:rsid w:val="005D308E"/>
    <w:rsid w:val="005D3A48"/>
    <w:rsid w:val="005D725A"/>
    <w:rsid w:val="005D7AF8"/>
    <w:rsid w:val="005E148E"/>
    <w:rsid w:val="005E17BF"/>
    <w:rsid w:val="005E366A"/>
    <w:rsid w:val="005E412C"/>
    <w:rsid w:val="005E4140"/>
    <w:rsid w:val="005F160D"/>
    <w:rsid w:val="005F2145"/>
    <w:rsid w:val="005F44C0"/>
    <w:rsid w:val="005F63DF"/>
    <w:rsid w:val="005F6E99"/>
    <w:rsid w:val="006009CD"/>
    <w:rsid w:val="006016E1"/>
    <w:rsid w:val="00602D27"/>
    <w:rsid w:val="006115DE"/>
    <w:rsid w:val="006134C0"/>
    <w:rsid w:val="006144A1"/>
    <w:rsid w:val="00615EBB"/>
    <w:rsid w:val="00616096"/>
    <w:rsid w:val="006160A2"/>
    <w:rsid w:val="006164F2"/>
    <w:rsid w:val="00617970"/>
    <w:rsid w:val="006207DF"/>
    <w:rsid w:val="00621211"/>
    <w:rsid w:val="0062381D"/>
    <w:rsid w:val="00625037"/>
    <w:rsid w:val="00625B0B"/>
    <w:rsid w:val="006302AA"/>
    <w:rsid w:val="006363BD"/>
    <w:rsid w:val="00636E3D"/>
    <w:rsid w:val="00640683"/>
    <w:rsid w:val="006412DC"/>
    <w:rsid w:val="00642BC6"/>
    <w:rsid w:val="0064452F"/>
    <w:rsid w:val="00644790"/>
    <w:rsid w:val="00646FD9"/>
    <w:rsid w:val="006501AF"/>
    <w:rsid w:val="00650570"/>
    <w:rsid w:val="006505A1"/>
    <w:rsid w:val="00650DDE"/>
    <w:rsid w:val="00652A6A"/>
    <w:rsid w:val="0065505B"/>
    <w:rsid w:val="006561F0"/>
    <w:rsid w:val="0065788C"/>
    <w:rsid w:val="00657AF9"/>
    <w:rsid w:val="006670AC"/>
    <w:rsid w:val="00672148"/>
    <w:rsid w:val="00672307"/>
    <w:rsid w:val="00673BE5"/>
    <w:rsid w:val="00674AD5"/>
    <w:rsid w:val="006808C6"/>
    <w:rsid w:val="0068198C"/>
    <w:rsid w:val="00681BB6"/>
    <w:rsid w:val="00682668"/>
    <w:rsid w:val="00684578"/>
    <w:rsid w:val="00692A68"/>
    <w:rsid w:val="006953B2"/>
    <w:rsid w:val="00695D85"/>
    <w:rsid w:val="006965A4"/>
    <w:rsid w:val="006967BC"/>
    <w:rsid w:val="006970C0"/>
    <w:rsid w:val="006A30A2"/>
    <w:rsid w:val="006A498D"/>
    <w:rsid w:val="006A6D23"/>
    <w:rsid w:val="006B0B49"/>
    <w:rsid w:val="006B25DE"/>
    <w:rsid w:val="006B332A"/>
    <w:rsid w:val="006B6474"/>
    <w:rsid w:val="006B7DEC"/>
    <w:rsid w:val="006C1A26"/>
    <w:rsid w:val="006C1C3B"/>
    <w:rsid w:val="006C327E"/>
    <w:rsid w:val="006C346A"/>
    <w:rsid w:val="006C4E43"/>
    <w:rsid w:val="006C5763"/>
    <w:rsid w:val="006C643E"/>
    <w:rsid w:val="006D2842"/>
    <w:rsid w:val="006D2932"/>
    <w:rsid w:val="006D3671"/>
    <w:rsid w:val="006D4176"/>
    <w:rsid w:val="006D59DB"/>
    <w:rsid w:val="006D6627"/>
    <w:rsid w:val="006D7F34"/>
    <w:rsid w:val="006E0A73"/>
    <w:rsid w:val="006E0FEE"/>
    <w:rsid w:val="006E6C11"/>
    <w:rsid w:val="006E727A"/>
    <w:rsid w:val="006F2246"/>
    <w:rsid w:val="006F7C0C"/>
    <w:rsid w:val="00700755"/>
    <w:rsid w:val="007022EB"/>
    <w:rsid w:val="00703D6C"/>
    <w:rsid w:val="0070646B"/>
    <w:rsid w:val="0070789B"/>
    <w:rsid w:val="007130A2"/>
    <w:rsid w:val="00715463"/>
    <w:rsid w:val="00717E90"/>
    <w:rsid w:val="007217C3"/>
    <w:rsid w:val="00730655"/>
    <w:rsid w:val="007311DD"/>
    <w:rsid w:val="00731D77"/>
    <w:rsid w:val="00732360"/>
    <w:rsid w:val="0073390A"/>
    <w:rsid w:val="00734E64"/>
    <w:rsid w:val="00735F97"/>
    <w:rsid w:val="00736B37"/>
    <w:rsid w:val="0074092B"/>
    <w:rsid w:val="00740A35"/>
    <w:rsid w:val="007438D6"/>
    <w:rsid w:val="007457E2"/>
    <w:rsid w:val="00745C08"/>
    <w:rsid w:val="007510C7"/>
    <w:rsid w:val="0075195E"/>
    <w:rsid w:val="007520B4"/>
    <w:rsid w:val="00752EE0"/>
    <w:rsid w:val="0076114E"/>
    <w:rsid w:val="00761661"/>
    <w:rsid w:val="007620C5"/>
    <w:rsid w:val="007655D5"/>
    <w:rsid w:val="00767CFE"/>
    <w:rsid w:val="0077463D"/>
    <w:rsid w:val="007763C1"/>
    <w:rsid w:val="00776D12"/>
    <w:rsid w:val="00777E82"/>
    <w:rsid w:val="00781359"/>
    <w:rsid w:val="007825F4"/>
    <w:rsid w:val="00785073"/>
    <w:rsid w:val="00786921"/>
    <w:rsid w:val="00786C99"/>
    <w:rsid w:val="007928C7"/>
    <w:rsid w:val="00795605"/>
    <w:rsid w:val="00796C65"/>
    <w:rsid w:val="007A1EAA"/>
    <w:rsid w:val="007A330D"/>
    <w:rsid w:val="007A4333"/>
    <w:rsid w:val="007A6DAF"/>
    <w:rsid w:val="007A79FD"/>
    <w:rsid w:val="007B0B9D"/>
    <w:rsid w:val="007B26E3"/>
    <w:rsid w:val="007B3011"/>
    <w:rsid w:val="007B5A43"/>
    <w:rsid w:val="007B5A50"/>
    <w:rsid w:val="007B709B"/>
    <w:rsid w:val="007C1343"/>
    <w:rsid w:val="007C1C0B"/>
    <w:rsid w:val="007C2817"/>
    <w:rsid w:val="007C5EF1"/>
    <w:rsid w:val="007C7BF5"/>
    <w:rsid w:val="007D19B7"/>
    <w:rsid w:val="007D5D54"/>
    <w:rsid w:val="007D75E5"/>
    <w:rsid w:val="007D773E"/>
    <w:rsid w:val="007E066E"/>
    <w:rsid w:val="007E09F8"/>
    <w:rsid w:val="007E1356"/>
    <w:rsid w:val="007E20FC"/>
    <w:rsid w:val="007E2960"/>
    <w:rsid w:val="007E5441"/>
    <w:rsid w:val="007E7062"/>
    <w:rsid w:val="007E71F7"/>
    <w:rsid w:val="007F0E1E"/>
    <w:rsid w:val="007F29A7"/>
    <w:rsid w:val="007F5D6F"/>
    <w:rsid w:val="008004B4"/>
    <w:rsid w:val="00805BE8"/>
    <w:rsid w:val="0081294E"/>
    <w:rsid w:val="00813420"/>
    <w:rsid w:val="00813468"/>
    <w:rsid w:val="00816078"/>
    <w:rsid w:val="00817380"/>
    <w:rsid w:val="008177E3"/>
    <w:rsid w:val="00823805"/>
    <w:rsid w:val="00823AA9"/>
    <w:rsid w:val="0082464F"/>
    <w:rsid w:val="008255B9"/>
    <w:rsid w:val="00825CD8"/>
    <w:rsid w:val="00827324"/>
    <w:rsid w:val="00830EB4"/>
    <w:rsid w:val="00835A6F"/>
    <w:rsid w:val="00837458"/>
    <w:rsid w:val="00837AAE"/>
    <w:rsid w:val="008429AD"/>
    <w:rsid w:val="008429DB"/>
    <w:rsid w:val="008464F6"/>
    <w:rsid w:val="00847569"/>
    <w:rsid w:val="00850C75"/>
    <w:rsid w:val="00850CA7"/>
    <w:rsid w:val="00850E39"/>
    <w:rsid w:val="00851C35"/>
    <w:rsid w:val="00852D0D"/>
    <w:rsid w:val="0085477A"/>
    <w:rsid w:val="00855107"/>
    <w:rsid w:val="00855173"/>
    <w:rsid w:val="008557D9"/>
    <w:rsid w:val="00855BF7"/>
    <w:rsid w:val="00856214"/>
    <w:rsid w:val="00862089"/>
    <w:rsid w:val="0086316D"/>
    <w:rsid w:val="00866D5B"/>
    <w:rsid w:val="00866FF5"/>
    <w:rsid w:val="0087332D"/>
    <w:rsid w:val="00873E1F"/>
    <w:rsid w:val="00874C16"/>
    <w:rsid w:val="0088357B"/>
    <w:rsid w:val="00884E73"/>
    <w:rsid w:val="00886D1F"/>
    <w:rsid w:val="00891EE1"/>
    <w:rsid w:val="00893987"/>
    <w:rsid w:val="008963EF"/>
    <w:rsid w:val="0089688E"/>
    <w:rsid w:val="008A1FBE"/>
    <w:rsid w:val="008A2CBD"/>
    <w:rsid w:val="008A36FB"/>
    <w:rsid w:val="008A563E"/>
    <w:rsid w:val="008B1B53"/>
    <w:rsid w:val="008B3194"/>
    <w:rsid w:val="008B5AE7"/>
    <w:rsid w:val="008C52A5"/>
    <w:rsid w:val="008C60E9"/>
    <w:rsid w:val="008D1B7C"/>
    <w:rsid w:val="008D2583"/>
    <w:rsid w:val="008D6657"/>
    <w:rsid w:val="008E0599"/>
    <w:rsid w:val="008E0BAD"/>
    <w:rsid w:val="008E1F60"/>
    <w:rsid w:val="008E307E"/>
    <w:rsid w:val="008F328E"/>
    <w:rsid w:val="008F4DD1"/>
    <w:rsid w:val="008F594C"/>
    <w:rsid w:val="008F6056"/>
    <w:rsid w:val="008F6585"/>
    <w:rsid w:val="009006D1"/>
    <w:rsid w:val="009020F3"/>
    <w:rsid w:val="00902C07"/>
    <w:rsid w:val="00905804"/>
    <w:rsid w:val="009101E2"/>
    <w:rsid w:val="0091131F"/>
    <w:rsid w:val="00914B8B"/>
    <w:rsid w:val="00915D73"/>
    <w:rsid w:val="00916077"/>
    <w:rsid w:val="009170A2"/>
    <w:rsid w:val="009208A6"/>
    <w:rsid w:val="00924514"/>
    <w:rsid w:val="00927316"/>
    <w:rsid w:val="0093133D"/>
    <w:rsid w:val="0093276D"/>
    <w:rsid w:val="00933D12"/>
    <w:rsid w:val="00937065"/>
    <w:rsid w:val="00940285"/>
    <w:rsid w:val="009415B0"/>
    <w:rsid w:val="00942FAB"/>
    <w:rsid w:val="00947E7E"/>
    <w:rsid w:val="00950736"/>
    <w:rsid w:val="00951090"/>
    <w:rsid w:val="0095139A"/>
    <w:rsid w:val="00953E16"/>
    <w:rsid w:val="009542AC"/>
    <w:rsid w:val="00955BF8"/>
    <w:rsid w:val="009566F0"/>
    <w:rsid w:val="00956BAE"/>
    <w:rsid w:val="009575D0"/>
    <w:rsid w:val="00961BB2"/>
    <w:rsid w:val="00962108"/>
    <w:rsid w:val="009638D6"/>
    <w:rsid w:val="0097408E"/>
    <w:rsid w:val="00974BB2"/>
    <w:rsid w:val="00974FA7"/>
    <w:rsid w:val="009756E5"/>
    <w:rsid w:val="0097739A"/>
    <w:rsid w:val="00977A30"/>
    <w:rsid w:val="00977A8C"/>
    <w:rsid w:val="00981E07"/>
    <w:rsid w:val="00983910"/>
    <w:rsid w:val="009862EA"/>
    <w:rsid w:val="00990543"/>
    <w:rsid w:val="00990B32"/>
    <w:rsid w:val="00992BBB"/>
    <w:rsid w:val="009932AC"/>
    <w:rsid w:val="00994351"/>
    <w:rsid w:val="00996A8F"/>
    <w:rsid w:val="00996CCC"/>
    <w:rsid w:val="009A1DBF"/>
    <w:rsid w:val="009A41F7"/>
    <w:rsid w:val="009A68E6"/>
    <w:rsid w:val="009A6A71"/>
    <w:rsid w:val="009A7598"/>
    <w:rsid w:val="009B1D0D"/>
    <w:rsid w:val="009B1DF8"/>
    <w:rsid w:val="009B3D20"/>
    <w:rsid w:val="009B5418"/>
    <w:rsid w:val="009B6A55"/>
    <w:rsid w:val="009B6C87"/>
    <w:rsid w:val="009C0727"/>
    <w:rsid w:val="009C3C80"/>
    <w:rsid w:val="009C492F"/>
    <w:rsid w:val="009C5BFB"/>
    <w:rsid w:val="009D2FF2"/>
    <w:rsid w:val="009D3226"/>
    <w:rsid w:val="009D3385"/>
    <w:rsid w:val="009D793C"/>
    <w:rsid w:val="009D79A8"/>
    <w:rsid w:val="009E16A9"/>
    <w:rsid w:val="009E375F"/>
    <w:rsid w:val="009E39D4"/>
    <w:rsid w:val="009E433B"/>
    <w:rsid w:val="009E4427"/>
    <w:rsid w:val="009E5401"/>
    <w:rsid w:val="009F0156"/>
    <w:rsid w:val="009F08E3"/>
    <w:rsid w:val="009F22F3"/>
    <w:rsid w:val="00A02E14"/>
    <w:rsid w:val="00A02F89"/>
    <w:rsid w:val="00A03039"/>
    <w:rsid w:val="00A0473C"/>
    <w:rsid w:val="00A0758F"/>
    <w:rsid w:val="00A1345E"/>
    <w:rsid w:val="00A145CE"/>
    <w:rsid w:val="00A1570A"/>
    <w:rsid w:val="00A211B4"/>
    <w:rsid w:val="00A23A80"/>
    <w:rsid w:val="00A324D7"/>
    <w:rsid w:val="00A33DDF"/>
    <w:rsid w:val="00A34547"/>
    <w:rsid w:val="00A36CCC"/>
    <w:rsid w:val="00A376B7"/>
    <w:rsid w:val="00A41A09"/>
    <w:rsid w:val="00A41BF5"/>
    <w:rsid w:val="00A44449"/>
    <w:rsid w:val="00A44778"/>
    <w:rsid w:val="00A469E7"/>
    <w:rsid w:val="00A50F81"/>
    <w:rsid w:val="00A5199F"/>
    <w:rsid w:val="00A51EAF"/>
    <w:rsid w:val="00A604A4"/>
    <w:rsid w:val="00A61B7D"/>
    <w:rsid w:val="00A6605B"/>
    <w:rsid w:val="00A6650A"/>
    <w:rsid w:val="00A66ADC"/>
    <w:rsid w:val="00A7147D"/>
    <w:rsid w:val="00A81B15"/>
    <w:rsid w:val="00A837FF"/>
    <w:rsid w:val="00A84DC8"/>
    <w:rsid w:val="00A85DBC"/>
    <w:rsid w:val="00A87FEB"/>
    <w:rsid w:val="00A9275F"/>
    <w:rsid w:val="00A93F9F"/>
    <w:rsid w:val="00A9420E"/>
    <w:rsid w:val="00A943AF"/>
    <w:rsid w:val="00A97648"/>
    <w:rsid w:val="00AA0EE4"/>
    <w:rsid w:val="00AA1CFD"/>
    <w:rsid w:val="00AA2239"/>
    <w:rsid w:val="00AA33D2"/>
    <w:rsid w:val="00AA3D35"/>
    <w:rsid w:val="00AA7735"/>
    <w:rsid w:val="00AB0C57"/>
    <w:rsid w:val="00AB1195"/>
    <w:rsid w:val="00AB13CE"/>
    <w:rsid w:val="00AB4182"/>
    <w:rsid w:val="00AB5583"/>
    <w:rsid w:val="00AC02C9"/>
    <w:rsid w:val="00AC27DB"/>
    <w:rsid w:val="00AC641E"/>
    <w:rsid w:val="00AC6D6B"/>
    <w:rsid w:val="00AC7828"/>
    <w:rsid w:val="00AD0918"/>
    <w:rsid w:val="00AD1573"/>
    <w:rsid w:val="00AD7736"/>
    <w:rsid w:val="00AE10CE"/>
    <w:rsid w:val="00AE5303"/>
    <w:rsid w:val="00AE6531"/>
    <w:rsid w:val="00AE70D4"/>
    <w:rsid w:val="00AE7868"/>
    <w:rsid w:val="00AF0407"/>
    <w:rsid w:val="00AF09C3"/>
    <w:rsid w:val="00AF09D5"/>
    <w:rsid w:val="00AF229B"/>
    <w:rsid w:val="00AF2E0F"/>
    <w:rsid w:val="00AF4D8B"/>
    <w:rsid w:val="00B00FF5"/>
    <w:rsid w:val="00B067CA"/>
    <w:rsid w:val="00B06A4E"/>
    <w:rsid w:val="00B0748D"/>
    <w:rsid w:val="00B12B26"/>
    <w:rsid w:val="00B163F8"/>
    <w:rsid w:val="00B16651"/>
    <w:rsid w:val="00B16C7C"/>
    <w:rsid w:val="00B20D79"/>
    <w:rsid w:val="00B2472D"/>
    <w:rsid w:val="00B24CA0"/>
    <w:rsid w:val="00B2549F"/>
    <w:rsid w:val="00B364E9"/>
    <w:rsid w:val="00B378B7"/>
    <w:rsid w:val="00B4108D"/>
    <w:rsid w:val="00B411C3"/>
    <w:rsid w:val="00B41509"/>
    <w:rsid w:val="00B504A9"/>
    <w:rsid w:val="00B52B7E"/>
    <w:rsid w:val="00B53E0A"/>
    <w:rsid w:val="00B56EBC"/>
    <w:rsid w:val="00B57265"/>
    <w:rsid w:val="00B626A4"/>
    <w:rsid w:val="00B63190"/>
    <w:rsid w:val="00B633AE"/>
    <w:rsid w:val="00B665D2"/>
    <w:rsid w:val="00B6737C"/>
    <w:rsid w:val="00B7214D"/>
    <w:rsid w:val="00B72EA8"/>
    <w:rsid w:val="00B7389B"/>
    <w:rsid w:val="00B74372"/>
    <w:rsid w:val="00B75525"/>
    <w:rsid w:val="00B75720"/>
    <w:rsid w:val="00B75B3A"/>
    <w:rsid w:val="00B80283"/>
    <w:rsid w:val="00B8095F"/>
    <w:rsid w:val="00B80B0C"/>
    <w:rsid w:val="00B80B11"/>
    <w:rsid w:val="00B831AE"/>
    <w:rsid w:val="00B8446C"/>
    <w:rsid w:val="00B87725"/>
    <w:rsid w:val="00B878B7"/>
    <w:rsid w:val="00B919CD"/>
    <w:rsid w:val="00B92D0F"/>
    <w:rsid w:val="00BA24E4"/>
    <w:rsid w:val="00BA259A"/>
    <w:rsid w:val="00BA259C"/>
    <w:rsid w:val="00BA29D3"/>
    <w:rsid w:val="00BA307F"/>
    <w:rsid w:val="00BA5280"/>
    <w:rsid w:val="00BA543D"/>
    <w:rsid w:val="00BB0A18"/>
    <w:rsid w:val="00BB14F1"/>
    <w:rsid w:val="00BB21FC"/>
    <w:rsid w:val="00BB3512"/>
    <w:rsid w:val="00BB5097"/>
    <w:rsid w:val="00BB572E"/>
    <w:rsid w:val="00BB6DF7"/>
    <w:rsid w:val="00BB74FD"/>
    <w:rsid w:val="00BC38FC"/>
    <w:rsid w:val="00BC5982"/>
    <w:rsid w:val="00BC60BF"/>
    <w:rsid w:val="00BD28BF"/>
    <w:rsid w:val="00BD321A"/>
    <w:rsid w:val="00BD3943"/>
    <w:rsid w:val="00BD6404"/>
    <w:rsid w:val="00BD6496"/>
    <w:rsid w:val="00BE0844"/>
    <w:rsid w:val="00BE2320"/>
    <w:rsid w:val="00BE33AE"/>
    <w:rsid w:val="00BE57B4"/>
    <w:rsid w:val="00BE58BD"/>
    <w:rsid w:val="00BE6EA1"/>
    <w:rsid w:val="00BE7EDA"/>
    <w:rsid w:val="00BF046F"/>
    <w:rsid w:val="00BF140A"/>
    <w:rsid w:val="00BF3ECF"/>
    <w:rsid w:val="00BF54BE"/>
    <w:rsid w:val="00C01D50"/>
    <w:rsid w:val="00C03C3D"/>
    <w:rsid w:val="00C047B9"/>
    <w:rsid w:val="00C056DC"/>
    <w:rsid w:val="00C06D3C"/>
    <w:rsid w:val="00C07087"/>
    <w:rsid w:val="00C1329B"/>
    <w:rsid w:val="00C13566"/>
    <w:rsid w:val="00C1572F"/>
    <w:rsid w:val="00C172AE"/>
    <w:rsid w:val="00C215CA"/>
    <w:rsid w:val="00C21B1D"/>
    <w:rsid w:val="00C24C05"/>
    <w:rsid w:val="00C24D2F"/>
    <w:rsid w:val="00C26222"/>
    <w:rsid w:val="00C31283"/>
    <w:rsid w:val="00C3292D"/>
    <w:rsid w:val="00C339ED"/>
    <w:rsid w:val="00C33C48"/>
    <w:rsid w:val="00C34044"/>
    <w:rsid w:val="00C340E5"/>
    <w:rsid w:val="00C35AA7"/>
    <w:rsid w:val="00C4274F"/>
    <w:rsid w:val="00C43974"/>
    <w:rsid w:val="00C43BA1"/>
    <w:rsid w:val="00C43DAB"/>
    <w:rsid w:val="00C47F08"/>
    <w:rsid w:val="00C514A6"/>
    <w:rsid w:val="00C52669"/>
    <w:rsid w:val="00C5739F"/>
    <w:rsid w:val="00C5777E"/>
    <w:rsid w:val="00C57CF0"/>
    <w:rsid w:val="00C6148A"/>
    <w:rsid w:val="00C63557"/>
    <w:rsid w:val="00C649BD"/>
    <w:rsid w:val="00C65891"/>
    <w:rsid w:val="00C66AC9"/>
    <w:rsid w:val="00C72303"/>
    <w:rsid w:val="00C724D3"/>
    <w:rsid w:val="00C744E1"/>
    <w:rsid w:val="00C77DD9"/>
    <w:rsid w:val="00C83BE6"/>
    <w:rsid w:val="00C85354"/>
    <w:rsid w:val="00C8684A"/>
    <w:rsid w:val="00C86ABA"/>
    <w:rsid w:val="00C86FDC"/>
    <w:rsid w:val="00C93986"/>
    <w:rsid w:val="00C943F3"/>
    <w:rsid w:val="00C9704A"/>
    <w:rsid w:val="00CA08C6"/>
    <w:rsid w:val="00CA0A77"/>
    <w:rsid w:val="00CA2561"/>
    <w:rsid w:val="00CA2729"/>
    <w:rsid w:val="00CA3057"/>
    <w:rsid w:val="00CA3951"/>
    <w:rsid w:val="00CA45F8"/>
    <w:rsid w:val="00CA597B"/>
    <w:rsid w:val="00CA5D53"/>
    <w:rsid w:val="00CB0305"/>
    <w:rsid w:val="00CB33C7"/>
    <w:rsid w:val="00CB6409"/>
    <w:rsid w:val="00CB6DA7"/>
    <w:rsid w:val="00CB7152"/>
    <w:rsid w:val="00CB7E4C"/>
    <w:rsid w:val="00CC25B4"/>
    <w:rsid w:val="00CC5F88"/>
    <w:rsid w:val="00CC69C8"/>
    <w:rsid w:val="00CC77A2"/>
    <w:rsid w:val="00CD307E"/>
    <w:rsid w:val="00CD629F"/>
    <w:rsid w:val="00CD6A1B"/>
    <w:rsid w:val="00CE0A7F"/>
    <w:rsid w:val="00CE1718"/>
    <w:rsid w:val="00CE30C9"/>
    <w:rsid w:val="00CE44E4"/>
    <w:rsid w:val="00CF4156"/>
    <w:rsid w:val="00CF4B56"/>
    <w:rsid w:val="00D0036C"/>
    <w:rsid w:val="00D03D00"/>
    <w:rsid w:val="00D05C30"/>
    <w:rsid w:val="00D05C55"/>
    <w:rsid w:val="00D10052"/>
    <w:rsid w:val="00D11359"/>
    <w:rsid w:val="00D14237"/>
    <w:rsid w:val="00D14997"/>
    <w:rsid w:val="00D200FE"/>
    <w:rsid w:val="00D2777C"/>
    <w:rsid w:val="00D277F2"/>
    <w:rsid w:val="00D30812"/>
    <w:rsid w:val="00D31230"/>
    <w:rsid w:val="00D3188C"/>
    <w:rsid w:val="00D34DC8"/>
    <w:rsid w:val="00D35F9B"/>
    <w:rsid w:val="00D36B69"/>
    <w:rsid w:val="00D408DD"/>
    <w:rsid w:val="00D40D8B"/>
    <w:rsid w:val="00D415D8"/>
    <w:rsid w:val="00D45D72"/>
    <w:rsid w:val="00D51788"/>
    <w:rsid w:val="00D520E4"/>
    <w:rsid w:val="00D53A38"/>
    <w:rsid w:val="00D575DD"/>
    <w:rsid w:val="00D57780"/>
    <w:rsid w:val="00D57DFA"/>
    <w:rsid w:val="00D6342C"/>
    <w:rsid w:val="00D650C1"/>
    <w:rsid w:val="00D67FCF"/>
    <w:rsid w:val="00D709CE"/>
    <w:rsid w:val="00D71F73"/>
    <w:rsid w:val="00D80786"/>
    <w:rsid w:val="00D81CAB"/>
    <w:rsid w:val="00D83202"/>
    <w:rsid w:val="00D85614"/>
    <w:rsid w:val="00D8576F"/>
    <w:rsid w:val="00D8677F"/>
    <w:rsid w:val="00D90B30"/>
    <w:rsid w:val="00D90C36"/>
    <w:rsid w:val="00D9177E"/>
    <w:rsid w:val="00D97F0C"/>
    <w:rsid w:val="00DA3A86"/>
    <w:rsid w:val="00DB141A"/>
    <w:rsid w:val="00DB271A"/>
    <w:rsid w:val="00DC09DB"/>
    <w:rsid w:val="00DC2500"/>
    <w:rsid w:val="00DC4F72"/>
    <w:rsid w:val="00DC51CF"/>
    <w:rsid w:val="00DC77DC"/>
    <w:rsid w:val="00DD0453"/>
    <w:rsid w:val="00DD0C2C"/>
    <w:rsid w:val="00DD0CB9"/>
    <w:rsid w:val="00DD19DE"/>
    <w:rsid w:val="00DD28BC"/>
    <w:rsid w:val="00DD2BCB"/>
    <w:rsid w:val="00DD7A64"/>
    <w:rsid w:val="00DE31F0"/>
    <w:rsid w:val="00DE3D1C"/>
    <w:rsid w:val="00DF1956"/>
    <w:rsid w:val="00DF3B7F"/>
    <w:rsid w:val="00E017CC"/>
    <w:rsid w:val="00E0227D"/>
    <w:rsid w:val="00E04B84"/>
    <w:rsid w:val="00E0622C"/>
    <w:rsid w:val="00E06466"/>
    <w:rsid w:val="00E064A3"/>
    <w:rsid w:val="00E06547"/>
    <w:rsid w:val="00E06835"/>
    <w:rsid w:val="00E06FDA"/>
    <w:rsid w:val="00E10298"/>
    <w:rsid w:val="00E160A5"/>
    <w:rsid w:val="00E1713D"/>
    <w:rsid w:val="00E20A43"/>
    <w:rsid w:val="00E226EC"/>
    <w:rsid w:val="00E229B7"/>
    <w:rsid w:val="00E23898"/>
    <w:rsid w:val="00E30920"/>
    <w:rsid w:val="00E30975"/>
    <w:rsid w:val="00E319F1"/>
    <w:rsid w:val="00E33CD2"/>
    <w:rsid w:val="00E3708A"/>
    <w:rsid w:val="00E40E90"/>
    <w:rsid w:val="00E41A8A"/>
    <w:rsid w:val="00E426DF"/>
    <w:rsid w:val="00E44EE5"/>
    <w:rsid w:val="00E45C7E"/>
    <w:rsid w:val="00E46539"/>
    <w:rsid w:val="00E531EB"/>
    <w:rsid w:val="00E53C23"/>
    <w:rsid w:val="00E54874"/>
    <w:rsid w:val="00E54B6F"/>
    <w:rsid w:val="00E55ACA"/>
    <w:rsid w:val="00E57B74"/>
    <w:rsid w:val="00E60B3E"/>
    <w:rsid w:val="00E6176A"/>
    <w:rsid w:val="00E61810"/>
    <w:rsid w:val="00E62661"/>
    <w:rsid w:val="00E649BE"/>
    <w:rsid w:val="00E65219"/>
    <w:rsid w:val="00E65BC6"/>
    <w:rsid w:val="00E65E9A"/>
    <w:rsid w:val="00E661FF"/>
    <w:rsid w:val="00E66959"/>
    <w:rsid w:val="00E71143"/>
    <w:rsid w:val="00E717BC"/>
    <w:rsid w:val="00E726EB"/>
    <w:rsid w:val="00E72AC6"/>
    <w:rsid w:val="00E72CF1"/>
    <w:rsid w:val="00E74AF3"/>
    <w:rsid w:val="00E76357"/>
    <w:rsid w:val="00E80B52"/>
    <w:rsid w:val="00E824C3"/>
    <w:rsid w:val="00E83AC4"/>
    <w:rsid w:val="00E840B3"/>
    <w:rsid w:val="00E84544"/>
    <w:rsid w:val="00E84D10"/>
    <w:rsid w:val="00E8629F"/>
    <w:rsid w:val="00E87F21"/>
    <w:rsid w:val="00E91008"/>
    <w:rsid w:val="00E92163"/>
    <w:rsid w:val="00E9374E"/>
    <w:rsid w:val="00E94F54"/>
    <w:rsid w:val="00E97AD5"/>
    <w:rsid w:val="00E97EA3"/>
    <w:rsid w:val="00EA1111"/>
    <w:rsid w:val="00EA1657"/>
    <w:rsid w:val="00EA3B4F"/>
    <w:rsid w:val="00EA3C24"/>
    <w:rsid w:val="00EA73DF"/>
    <w:rsid w:val="00EB283F"/>
    <w:rsid w:val="00EB5099"/>
    <w:rsid w:val="00EB61AE"/>
    <w:rsid w:val="00EC322D"/>
    <w:rsid w:val="00EC420D"/>
    <w:rsid w:val="00EC7B44"/>
    <w:rsid w:val="00ED373E"/>
    <w:rsid w:val="00ED383A"/>
    <w:rsid w:val="00ED47A7"/>
    <w:rsid w:val="00EE1080"/>
    <w:rsid w:val="00EE2646"/>
    <w:rsid w:val="00EE4184"/>
    <w:rsid w:val="00EE4B68"/>
    <w:rsid w:val="00EF1EC5"/>
    <w:rsid w:val="00EF4C88"/>
    <w:rsid w:val="00EF55EB"/>
    <w:rsid w:val="00EF5718"/>
    <w:rsid w:val="00EF6F59"/>
    <w:rsid w:val="00F00DCC"/>
    <w:rsid w:val="00F0156F"/>
    <w:rsid w:val="00F05AC8"/>
    <w:rsid w:val="00F07167"/>
    <w:rsid w:val="00F072D8"/>
    <w:rsid w:val="00F07CE0"/>
    <w:rsid w:val="00F115F5"/>
    <w:rsid w:val="00F11758"/>
    <w:rsid w:val="00F120EA"/>
    <w:rsid w:val="00F13D05"/>
    <w:rsid w:val="00F152AC"/>
    <w:rsid w:val="00F153F7"/>
    <w:rsid w:val="00F16621"/>
    <w:rsid w:val="00F1679D"/>
    <w:rsid w:val="00F1682C"/>
    <w:rsid w:val="00F20B91"/>
    <w:rsid w:val="00F21139"/>
    <w:rsid w:val="00F24B8B"/>
    <w:rsid w:val="00F30022"/>
    <w:rsid w:val="00F30D2E"/>
    <w:rsid w:val="00F34071"/>
    <w:rsid w:val="00F34D11"/>
    <w:rsid w:val="00F35516"/>
    <w:rsid w:val="00F35790"/>
    <w:rsid w:val="00F36372"/>
    <w:rsid w:val="00F375E9"/>
    <w:rsid w:val="00F4136D"/>
    <w:rsid w:val="00F4212E"/>
    <w:rsid w:val="00F42C20"/>
    <w:rsid w:val="00F43E34"/>
    <w:rsid w:val="00F46324"/>
    <w:rsid w:val="00F53053"/>
    <w:rsid w:val="00F53FE2"/>
    <w:rsid w:val="00F57255"/>
    <w:rsid w:val="00F572E0"/>
    <w:rsid w:val="00F575FF"/>
    <w:rsid w:val="00F618EF"/>
    <w:rsid w:val="00F65582"/>
    <w:rsid w:val="00F66E75"/>
    <w:rsid w:val="00F703C1"/>
    <w:rsid w:val="00F76AE2"/>
    <w:rsid w:val="00F77EB0"/>
    <w:rsid w:val="00F81BCD"/>
    <w:rsid w:val="00F82E9F"/>
    <w:rsid w:val="00F84C59"/>
    <w:rsid w:val="00F87147"/>
    <w:rsid w:val="00F87CDD"/>
    <w:rsid w:val="00F933F0"/>
    <w:rsid w:val="00F937A3"/>
    <w:rsid w:val="00F93805"/>
    <w:rsid w:val="00F94715"/>
    <w:rsid w:val="00F95C84"/>
    <w:rsid w:val="00F96A3D"/>
    <w:rsid w:val="00F97D40"/>
    <w:rsid w:val="00FA0496"/>
    <w:rsid w:val="00FA4718"/>
    <w:rsid w:val="00FA5848"/>
    <w:rsid w:val="00FA6899"/>
    <w:rsid w:val="00FA7F3D"/>
    <w:rsid w:val="00FB1777"/>
    <w:rsid w:val="00FB38D8"/>
    <w:rsid w:val="00FB4ADE"/>
    <w:rsid w:val="00FB77DB"/>
    <w:rsid w:val="00FC051F"/>
    <w:rsid w:val="00FC06FF"/>
    <w:rsid w:val="00FC0D72"/>
    <w:rsid w:val="00FC69B4"/>
    <w:rsid w:val="00FC7142"/>
    <w:rsid w:val="00FD0694"/>
    <w:rsid w:val="00FD25BE"/>
    <w:rsid w:val="00FD2E70"/>
    <w:rsid w:val="00FD58C2"/>
    <w:rsid w:val="00FD74A6"/>
    <w:rsid w:val="00FD7AA7"/>
    <w:rsid w:val="00FE194E"/>
    <w:rsid w:val="00FE5152"/>
    <w:rsid w:val="00FE71A4"/>
    <w:rsid w:val="00FF1D84"/>
    <w:rsid w:val="00FF1E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758B3A3-6EF0-4365-93AF-B9BBA395C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389965630">
          <w:marLeft w:val="2074"/>
          <w:marRight w:val="0"/>
          <w:marTop w:val="260"/>
          <w:marBottom w:val="12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 w:id="1322587006">
          <w:marLeft w:val="1354"/>
          <w:marRight w:val="0"/>
          <w:marTop w:val="260"/>
          <w:marBottom w:val="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43722700">
          <w:marLeft w:val="2074"/>
          <w:marRight w:val="0"/>
          <w:marTop w:val="260"/>
          <w:marBottom w:val="120"/>
          <w:divBdr>
            <w:top w:val="none" w:sz="0" w:space="0" w:color="auto"/>
            <w:left w:val="none" w:sz="0" w:space="0" w:color="auto"/>
            <w:bottom w:val="none" w:sz="0" w:space="0" w:color="auto"/>
            <w:right w:val="none" w:sz="0" w:space="0" w:color="auto"/>
          </w:divBdr>
        </w:div>
        <w:div w:id="328604347">
          <w:marLeft w:val="1354"/>
          <w:marRight w:val="0"/>
          <w:marTop w:val="260"/>
          <w:marBottom w:val="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25405159">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04722413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958172314">
          <w:marLeft w:val="547"/>
          <w:marRight w:val="0"/>
          <w:marTop w:val="86"/>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541593541">
          <w:marLeft w:val="1354"/>
          <w:marRight w:val="0"/>
          <w:marTop w:val="260"/>
          <w:marBottom w:val="120"/>
          <w:divBdr>
            <w:top w:val="none" w:sz="0" w:space="0" w:color="auto"/>
            <w:left w:val="none" w:sz="0" w:space="0" w:color="auto"/>
            <w:bottom w:val="none" w:sz="0" w:space="0" w:color="auto"/>
            <w:right w:val="none" w:sz="0" w:space="0" w:color="auto"/>
          </w:divBdr>
        </w:div>
        <w:div w:id="956641427">
          <w:marLeft w:val="547"/>
          <w:marRight w:val="0"/>
          <w:marTop w:val="86"/>
          <w:marBottom w:val="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211158559">
          <w:marLeft w:val="1354"/>
          <w:marRight w:val="0"/>
          <w:marTop w:val="260"/>
          <w:marBottom w:val="12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1783300393">
          <w:marLeft w:val="547"/>
          <w:marRight w:val="0"/>
          <w:marTop w:val="0"/>
          <w:marBottom w:val="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1A10F-4C61-421F-85FE-A423193F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29</Pages>
  <Words>8063</Words>
  <Characters>45960</Characters>
  <Application>Microsoft Office Word</Application>
  <DocSecurity>0</DocSecurity>
  <Lines>383</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Jingjing Chen</cp:lastModifiedBy>
  <cp:revision>36</cp:revision>
  <cp:lastPrinted>2021-08-10T08:27:00Z</cp:lastPrinted>
  <dcterms:created xsi:type="dcterms:W3CDTF">2022-01-18T09:57:00Z</dcterms:created>
  <dcterms:modified xsi:type="dcterms:W3CDTF">2022-01-19T23:31:00Z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